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45" w:rsidRPr="00410C45" w:rsidRDefault="00410C45" w:rsidP="00410C45">
      <w:pPr>
        <w:spacing w:after="0" w:line="360" w:lineRule="auto"/>
        <w:rPr>
          <w:rFonts w:ascii="Times New Roman" w:eastAsia="Calibri" w:hAnsi="Times New Roman" w:cs="Times New Roman"/>
          <w:b/>
          <w:sz w:val="28"/>
          <w:szCs w:val="28"/>
        </w:rPr>
      </w:pPr>
      <w:r w:rsidRPr="00410C45">
        <w:rPr>
          <w:rFonts w:ascii="Times New Roman" w:eastAsia="Calibri" w:hAnsi="Times New Roman" w:cs="Times New Roman"/>
          <w:b/>
          <w:sz w:val="28"/>
          <w:szCs w:val="28"/>
        </w:rPr>
        <w:t>УДК 316</w:t>
      </w:r>
    </w:p>
    <w:p w:rsidR="00410C45" w:rsidRPr="00410C45" w:rsidRDefault="00410C45" w:rsidP="00410C45">
      <w:pPr>
        <w:spacing w:after="0" w:line="360" w:lineRule="auto"/>
        <w:rPr>
          <w:rFonts w:ascii="Times New Roman" w:eastAsia="Calibri" w:hAnsi="Times New Roman" w:cs="Times New Roman"/>
          <w:b/>
          <w:sz w:val="28"/>
          <w:szCs w:val="28"/>
        </w:rPr>
      </w:pPr>
    </w:p>
    <w:p w:rsidR="007031E2" w:rsidRPr="00410C45" w:rsidRDefault="00B13611" w:rsidP="00410C45">
      <w:pPr>
        <w:spacing w:after="0" w:line="360" w:lineRule="auto"/>
        <w:rPr>
          <w:rFonts w:ascii="Times New Roman" w:eastAsia="Calibri" w:hAnsi="Times New Roman" w:cs="Times New Roman"/>
          <w:b/>
          <w:sz w:val="28"/>
          <w:szCs w:val="28"/>
        </w:rPr>
      </w:pPr>
      <w:r w:rsidRPr="00410C45">
        <w:rPr>
          <w:rFonts w:ascii="Times New Roman" w:eastAsia="Calibri" w:hAnsi="Times New Roman" w:cs="Times New Roman"/>
          <w:b/>
          <w:sz w:val="28"/>
          <w:szCs w:val="28"/>
        </w:rPr>
        <w:t>Курносенко Андрей Анатольевич</w:t>
      </w:r>
    </w:p>
    <w:p w:rsidR="00B13611" w:rsidRDefault="007031E2" w:rsidP="00410C45">
      <w:pPr>
        <w:spacing w:after="0" w:line="360" w:lineRule="auto"/>
        <w:rPr>
          <w:rFonts w:ascii="Times New Roman" w:eastAsia="Calibri" w:hAnsi="Times New Roman" w:cs="Times New Roman"/>
          <w:color w:val="000000"/>
          <w:sz w:val="28"/>
          <w:szCs w:val="28"/>
          <w:shd w:val="clear" w:color="auto" w:fill="FFFFFF"/>
        </w:rPr>
      </w:pPr>
      <w:r w:rsidRPr="00410C45">
        <w:rPr>
          <w:rFonts w:ascii="Times New Roman" w:hAnsi="Times New Roman" w:cs="Times New Roman"/>
          <w:color w:val="000000"/>
          <w:sz w:val="28"/>
          <w:szCs w:val="28"/>
          <w:shd w:val="clear" w:color="auto" w:fill="FFFFFF"/>
        </w:rPr>
        <w:t xml:space="preserve">кандидат социологических наук, </w:t>
      </w:r>
      <w:r w:rsidR="00B13611" w:rsidRPr="00410C45">
        <w:rPr>
          <w:rFonts w:ascii="Times New Roman" w:eastAsia="Calibri" w:hAnsi="Times New Roman" w:cs="Times New Roman"/>
          <w:color w:val="000000"/>
          <w:sz w:val="28"/>
          <w:szCs w:val="28"/>
          <w:shd w:val="clear" w:color="auto" w:fill="FFFFFF"/>
        </w:rPr>
        <w:t>начальник Главного управления экономической безопасности и противодействия коррупции МВД России</w:t>
      </w:r>
    </w:p>
    <w:p w:rsidR="00D517C2" w:rsidRPr="00D517C2" w:rsidRDefault="00D517C2" w:rsidP="00410C45">
      <w:pPr>
        <w:spacing w:after="0" w:line="360" w:lineRule="auto"/>
        <w:rPr>
          <w:rFonts w:ascii="Times New Roman" w:hAnsi="Times New Roman" w:cs="Times New Roman"/>
          <w:b/>
          <w:color w:val="000000" w:themeColor="text1"/>
          <w:sz w:val="28"/>
          <w:szCs w:val="28"/>
          <w:lang w:eastAsia="ru-RU"/>
        </w:rPr>
      </w:pPr>
      <w:r w:rsidRPr="00D517C2">
        <w:rPr>
          <w:rFonts w:ascii="Times New Roman" w:hAnsi="Times New Roman" w:cs="Times New Roman"/>
          <w:color w:val="000000" w:themeColor="text1"/>
          <w:sz w:val="28"/>
          <w:szCs w:val="28"/>
          <w:shd w:val="clear" w:color="auto" w:fill="FFFFFF"/>
        </w:rPr>
        <w:t>popov-52@mail.ru</w:t>
      </w:r>
    </w:p>
    <w:p w:rsidR="00B13611" w:rsidRPr="00410C45" w:rsidRDefault="00B13611" w:rsidP="00410C45">
      <w:pPr>
        <w:spacing w:after="0" w:line="360" w:lineRule="auto"/>
        <w:rPr>
          <w:rFonts w:ascii="Times New Roman" w:hAnsi="Times New Roman" w:cs="Times New Roman"/>
          <w:b/>
          <w:sz w:val="28"/>
          <w:szCs w:val="28"/>
        </w:rPr>
      </w:pPr>
      <w:r w:rsidRPr="00410C45">
        <w:rPr>
          <w:rFonts w:ascii="Times New Roman" w:hAnsi="Times New Roman" w:cs="Times New Roman"/>
          <w:b/>
          <w:sz w:val="28"/>
          <w:szCs w:val="28"/>
        </w:rPr>
        <w:t>Апанасенко Федор Евгеньевич</w:t>
      </w:r>
    </w:p>
    <w:p w:rsidR="002D5584" w:rsidRDefault="00B13611" w:rsidP="00410C45">
      <w:pPr>
        <w:spacing w:after="0" w:line="360" w:lineRule="auto"/>
        <w:rPr>
          <w:rFonts w:ascii="Times New Roman" w:hAnsi="Times New Roman" w:cs="Times New Roman"/>
          <w:color w:val="000000"/>
          <w:sz w:val="28"/>
          <w:szCs w:val="28"/>
        </w:rPr>
      </w:pPr>
      <w:r w:rsidRPr="00410C45">
        <w:rPr>
          <w:rFonts w:ascii="Times New Roman" w:hAnsi="Times New Roman" w:cs="Times New Roman"/>
          <w:sz w:val="28"/>
          <w:szCs w:val="28"/>
        </w:rPr>
        <w:t xml:space="preserve">соискатель кафедры общегуманитарных и естественнонаучных дисциплин </w:t>
      </w:r>
      <w:proofErr w:type="spellStart"/>
      <w:r w:rsidRPr="00410C45">
        <w:rPr>
          <w:rFonts w:ascii="Times New Roman" w:hAnsi="Times New Roman" w:cs="Times New Roman"/>
          <w:color w:val="000000"/>
          <w:sz w:val="28"/>
          <w:szCs w:val="28"/>
        </w:rPr>
        <w:t>Ессентукского</w:t>
      </w:r>
      <w:proofErr w:type="spellEnd"/>
      <w:r w:rsidRPr="00410C45">
        <w:rPr>
          <w:rFonts w:ascii="Times New Roman" w:hAnsi="Times New Roman" w:cs="Times New Roman"/>
          <w:color w:val="000000"/>
          <w:sz w:val="28"/>
          <w:szCs w:val="28"/>
        </w:rPr>
        <w:t xml:space="preserve"> института управления, бизнеса и права, </w:t>
      </w:r>
    </w:p>
    <w:p w:rsidR="00B13611" w:rsidRDefault="00B13611" w:rsidP="00410C45">
      <w:pPr>
        <w:spacing w:after="0" w:line="360" w:lineRule="auto"/>
        <w:rPr>
          <w:rFonts w:ascii="Times New Roman" w:hAnsi="Times New Roman" w:cs="Times New Roman"/>
          <w:color w:val="000000"/>
          <w:sz w:val="28"/>
          <w:szCs w:val="28"/>
        </w:rPr>
      </w:pPr>
      <w:r w:rsidRPr="00410C45">
        <w:rPr>
          <w:rFonts w:ascii="Times New Roman" w:hAnsi="Times New Roman" w:cs="Times New Roman"/>
          <w:color w:val="000000"/>
          <w:sz w:val="28"/>
          <w:szCs w:val="28"/>
        </w:rPr>
        <w:t>г. Ессентуки</w:t>
      </w:r>
    </w:p>
    <w:p w:rsidR="00D517C2" w:rsidRPr="002D5584" w:rsidRDefault="00D517C2" w:rsidP="00410C45">
      <w:pPr>
        <w:spacing w:after="0" w:line="360" w:lineRule="auto"/>
        <w:rPr>
          <w:rFonts w:ascii="Times New Roman" w:hAnsi="Times New Roman" w:cs="Times New Roman"/>
          <w:b/>
          <w:color w:val="000000" w:themeColor="text1"/>
          <w:sz w:val="28"/>
          <w:szCs w:val="28"/>
          <w:lang w:eastAsia="ru-RU"/>
        </w:rPr>
      </w:pPr>
      <w:proofErr w:type="spellStart"/>
      <w:r w:rsidRPr="00C14BC6">
        <w:rPr>
          <w:rFonts w:ascii="Times New Roman" w:hAnsi="Times New Roman" w:cs="Times New Roman"/>
          <w:color w:val="000000" w:themeColor="text1"/>
          <w:sz w:val="28"/>
          <w:szCs w:val="28"/>
          <w:shd w:val="clear" w:color="auto" w:fill="FFFFFF"/>
          <w:lang w:val="en-US"/>
        </w:rPr>
        <w:t>popov</w:t>
      </w:r>
      <w:proofErr w:type="spellEnd"/>
      <w:r w:rsidRPr="002D5584">
        <w:rPr>
          <w:rFonts w:ascii="Times New Roman" w:hAnsi="Times New Roman" w:cs="Times New Roman"/>
          <w:color w:val="000000" w:themeColor="text1"/>
          <w:sz w:val="28"/>
          <w:szCs w:val="28"/>
          <w:shd w:val="clear" w:color="auto" w:fill="FFFFFF"/>
        </w:rPr>
        <w:t>-52@</w:t>
      </w:r>
      <w:r w:rsidRPr="00C14BC6">
        <w:rPr>
          <w:rFonts w:ascii="Times New Roman" w:hAnsi="Times New Roman" w:cs="Times New Roman"/>
          <w:color w:val="000000" w:themeColor="text1"/>
          <w:sz w:val="28"/>
          <w:szCs w:val="28"/>
          <w:shd w:val="clear" w:color="auto" w:fill="FFFFFF"/>
          <w:lang w:val="en-US"/>
        </w:rPr>
        <w:t>mail</w:t>
      </w:r>
      <w:r w:rsidRPr="002D5584">
        <w:rPr>
          <w:rFonts w:ascii="Times New Roman" w:hAnsi="Times New Roman" w:cs="Times New Roman"/>
          <w:color w:val="000000" w:themeColor="text1"/>
          <w:sz w:val="28"/>
          <w:szCs w:val="28"/>
          <w:shd w:val="clear" w:color="auto" w:fill="FFFFFF"/>
        </w:rPr>
        <w:t>.</w:t>
      </w:r>
      <w:proofErr w:type="spellStart"/>
      <w:r w:rsidRPr="00C14BC6">
        <w:rPr>
          <w:rFonts w:ascii="Times New Roman" w:hAnsi="Times New Roman" w:cs="Times New Roman"/>
          <w:color w:val="000000" w:themeColor="text1"/>
          <w:sz w:val="28"/>
          <w:szCs w:val="28"/>
          <w:shd w:val="clear" w:color="auto" w:fill="FFFFFF"/>
          <w:lang w:val="en-US"/>
        </w:rPr>
        <w:t>ru</w:t>
      </w:r>
      <w:proofErr w:type="spellEnd"/>
    </w:p>
    <w:p w:rsidR="007031E2" w:rsidRPr="00410C45" w:rsidRDefault="007031E2" w:rsidP="00410C45">
      <w:pPr>
        <w:spacing w:after="0" w:line="360" w:lineRule="auto"/>
        <w:jc w:val="both"/>
        <w:rPr>
          <w:rStyle w:val="translation-chunk"/>
          <w:rFonts w:ascii="Times New Roman" w:eastAsia="Calibri" w:hAnsi="Times New Roman" w:cs="Times New Roman"/>
          <w:b/>
          <w:sz w:val="28"/>
          <w:szCs w:val="28"/>
          <w:shd w:val="clear" w:color="auto" w:fill="FFFFFF"/>
          <w:lang w:val="en-US"/>
        </w:rPr>
      </w:pPr>
      <w:proofErr w:type="spellStart"/>
      <w:r w:rsidRPr="00410C45">
        <w:rPr>
          <w:rStyle w:val="translation-chunk"/>
          <w:rFonts w:ascii="Times New Roman" w:eastAsia="Calibri" w:hAnsi="Times New Roman" w:cs="Times New Roman"/>
          <w:b/>
          <w:sz w:val="28"/>
          <w:szCs w:val="28"/>
          <w:shd w:val="clear" w:color="auto" w:fill="FFFFFF"/>
          <w:lang w:val="en-US"/>
        </w:rPr>
        <w:t>Kurnosenko</w:t>
      </w:r>
      <w:proofErr w:type="spellEnd"/>
      <w:r w:rsidRPr="00410C45">
        <w:rPr>
          <w:rStyle w:val="translation-chunk"/>
          <w:rFonts w:ascii="Times New Roman" w:eastAsia="Calibri" w:hAnsi="Times New Roman" w:cs="Times New Roman"/>
          <w:b/>
          <w:sz w:val="28"/>
          <w:szCs w:val="28"/>
          <w:shd w:val="clear" w:color="auto" w:fill="FFFFFF"/>
          <w:lang w:val="en-US"/>
        </w:rPr>
        <w:t xml:space="preserve"> </w:t>
      </w:r>
      <w:proofErr w:type="spellStart"/>
      <w:r w:rsidRPr="00410C45">
        <w:rPr>
          <w:rStyle w:val="translation-chunk"/>
          <w:rFonts w:ascii="Times New Roman" w:eastAsia="Calibri" w:hAnsi="Times New Roman" w:cs="Times New Roman"/>
          <w:b/>
          <w:sz w:val="28"/>
          <w:szCs w:val="28"/>
          <w:shd w:val="clear" w:color="auto" w:fill="FFFFFF"/>
          <w:lang w:val="en-US"/>
        </w:rPr>
        <w:t>Andrey</w:t>
      </w:r>
      <w:proofErr w:type="spellEnd"/>
      <w:r w:rsidRPr="00410C45">
        <w:rPr>
          <w:rStyle w:val="translation-chunk"/>
          <w:rFonts w:ascii="Times New Roman" w:eastAsia="Calibri" w:hAnsi="Times New Roman" w:cs="Times New Roman"/>
          <w:b/>
          <w:sz w:val="28"/>
          <w:szCs w:val="28"/>
          <w:shd w:val="clear" w:color="auto" w:fill="FFFFFF"/>
          <w:lang w:val="en-US"/>
        </w:rPr>
        <w:t xml:space="preserve"> </w:t>
      </w:r>
      <w:proofErr w:type="spellStart"/>
      <w:r w:rsidRPr="00410C45">
        <w:rPr>
          <w:rStyle w:val="translation-chunk"/>
          <w:rFonts w:ascii="Times New Roman" w:eastAsia="Calibri" w:hAnsi="Times New Roman" w:cs="Times New Roman"/>
          <w:b/>
          <w:sz w:val="28"/>
          <w:szCs w:val="28"/>
          <w:shd w:val="clear" w:color="auto" w:fill="FFFFFF"/>
          <w:lang w:val="en-US"/>
        </w:rPr>
        <w:t>Anatolievich</w:t>
      </w:r>
      <w:proofErr w:type="spellEnd"/>
    </w:p>
    <w:p w:rsidR="007031E2" w:rsidRPr="00410C45" w:rsidRDefault="007031E2" w:rsidP="00410C45">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410C45">
        <w:rPr>
          <w:rStyle w:val="translation-chunk"/>
          <w:rFonts w:ascii="Times New Roman" w:eastAsia="Calibri" w:hAnsi="Times New Roman" w:cs="Times New Roman"/>
          <w:sz w:val="28"/>
          <w:szCs w:val="28"/>
          <w:shd w:val="clear" w:color="auto" w:fill="FFFFFF"/>
          <w:lang w:val="en-US"/>
        </w:rPr>
        <w:t>candidate</w:t>
      </w:r>
      <w:proofErr w:type="gramEnd"/>
      <w:r w:rsidRPr="00410C45">
        <w:rPr>
          <w:rStyle w:val="translation-chunk"/>
          <w:rFonts w:ascii="Times New Roman" w:eastAsia="Calibri" w:hAnsi="Times New Roman" w:cs="Times New Roman"/>
          <w:sz w:val="28"/>
          <w:szCs w:val="28"/>
          <w:shd w:val="clear" w:color="auto" w:fill="FFFFFF"/>
          <w:lang w:val="en-US"/>
        </w:rPr>
        <w:t xml:space="preserve"> of sociological </w:t>
      </w:r>
      <w:proofErr w:type="spellStart"/>
      <w:r w:rsidRPr="00410C45">
        <w:rPr>
          <w:rStyle w:val="translation-chunk"/>
          <w:rFonts w:ascii="Times New Roman" w:eastAsia="Calibri" w:hAnsi="Times New Roman" w:cs="Times New Roman"/>
          <w:sz w:val="28"/>
          <w:szCs w:val="28"/>
          <w:shd w:val="clear" w:color="auto" w:fill="FFFFFF"/>
          <w:lang w:val="en-US"/>
        </w:rPr>
        <w:t>Sciences,the</w:t>
      </w:r>
      <w:proofErr w:type="spellEnd"/>
      <w:r w:rsidRPr="00410C45">
        <w:rPr>
          <w:rStyle w:val="translation-chunk"/>
          <w:rFonts w:ascii="Times New Roman" w:eastAsia="Calibri" w:hAnsi="Times New Roman" w:cs="Times New Roman"/>
          <w:sz w:val="28"/>
          <w:szCs w:val="28"/>
          <w:shd w:val="clear" w:color="auto" w:fill="FFFFFF"/>
          <w:lang w:val="en-US"/>
        </w:rPr>
        <w:t xml:space="preserve"> head of the Main Directorate for economic security and counteraction of corruption of MIA of Russia</w:t>
      </w:r>
    </w:p>
    <w:p w:rsidR="00D517C2" w:rsidRPr="00C14BC6" w:rsidRDefault="00D517C2" w:rsidP="00D517C2">
      <w:pPr>
        <w:spacing w:after="0" w:line="360" w:lineRule="auto"/>
        <w:rPr>
          <w:rStyle w:val="translation-chunk"/>
          <w:rFonts w:ascii="Times New Roman" w:hAnsi="Times New Roman" w:cs="Times New Roman"/>
          <w:b/>
          <w:color w:val="000000" w:themeColor="text1"/>
          <w:sz w:val="28"/>
          <w:szCs w:val="28"/>
          <w:lang w:val="en-US" w:eastAsia="ru-RU"/>
        </w:rPr>
      </w:pPr>
      <w:r w:rsidRPr="00C14BC6">
        <w:rPr>
          <w:rFonts w:ascii="Times New Roman" w:hAnsi="Times New Roman" w:cs="Times New Roman"/>
          <w:color w:val="000000" w:themeColor="text1"/>
          <w:sz w:val="28"/>
          <w:szCs w:val="28"/>
          <w:shd w:val="clear" w:color="auto" w:fill="FFFFFF"/>
          <w:lang w:val="en-US"/>
        </w:rPr>
        <w:t>popov-52@mail.ru</w:t>
      </w:r>
    </w:p>
    <w:p w:rsidR="007031E2" w:rsidRPr="00410C45" w:rsidRDefault="007031E2" w:rsidP="00410C45">
      <w:pPr>
        <w:spacing w:after="0" w:line="360" w:lineRule="auto"/>
        <w:jc w:val="both"/>
        <w:rPr>
          <w:rStyle w:val="translation-chunk"/>
          <w:rFonts w:ascii="Times New Roman" w:eastAsia="Calibri" w:hAnsi="Times New Roman" w:cs="Times New Roman"/>
          <w:b/>
          <w:sz w:val="28"/>
          <w:szCs w:val="28"/>
          <w:shd w:val="clear" w:color="auto" w:fill="FFFFFF"/>
          <w:lang w:val="en-US"/>
        </w:rPr>
      </w:pPr>
      <w:proofErr w:type="spellStart"/>
      <w:r w:rsidRPr="00410C45">
        <w:rPr>
          <w:rStyle w:val="translation-chunk"/>
          <w:rFonts w:ascii="Times New Roman" w:eastAsia="Calibri" w:hAnsi="Times New Roman" w:cs="Times New Roman"/>
          <w:b/>
          <w:sz w:val="28"/>
          <w:szCs w:val="28"/>
          <w:shd w:val="clear" w:color="auto" w:fill="FFFFFF"/>
          <w:lang w:val="en-US"/>
        </w:rPr>
        <w:t>Apanasenko</w:t>
      </w:r>
      <w:proofErr w:type="spellEnd"/>
      <w:r w:rsidRPr="00410C45">
        <w:rPr>
          <w:rStyle w:val="translation-chunk"/>
          <w:rFonts w:ascii="Times New Roman" w:eastAsia="Calibri" w:hAnsi="Times New Roman" w:cs="Times New Roman"/>
          <w:b/>
          <w:sz w:val="28"/>
          <w:szCs w:val="28"/>
          <w:shd w:val="clear" w:color="auto" w:fill="FFFFFF"/>
          <w:lang w:val="en-US"/>
        </w:rPr>
        <w:t xml:space="preserve"> </w:t>
      </w:r>
      <w:proofErr w:type="spellStart"/>
      <w:r w:rsidRPr="00410C45">
        <w:rPr>
          <w:rStyle w:val="translation-chunk"/>
          <w:rFonts w:ascii="Times New Roman" w:eastAsia="Calibri" w:hAnsi="Times New Roman" w:cs="Times New Roman"/>
          <w:b/>
          <w:sz w:val="28"/>
          <w:szCs w:val="28"/>
          <w:shd w:val="clear" w:color="auto" w:fill="FFFFFF"/>
          <w:lang w:val="en-US"/>
        </w:rPr>
        <w:t>Fedor</w:t>
      </w:r>
      <w:proofErr w:type="spellEnd"/>
      <w:r w:rsidRPr="00410C45">
        <w:rPr>
          <w:rStyle w:val="translation-chunk"/>
          <w:rFonts w:ascii="Times New Roman" w:eastAsia="Calibri" w:hAnsi="Times New Roman" w:cs="Times New Roman"/>
          <w:b/>
          <w:sz w:val="28"/>
          <w:szCs w:val="28"/>
          <w:shd w:val="clear" w:color="auto" w:fill="FFFFFF"/>
          <w:lang w:val="en-US"/>
        </w:rPr>
        <w:t xml:space="preserve"> </w:t>
      </w:r>
      <w:proofErr w:type="spellStart"/>
      <w:r w:rsidRPr="00410C45">
        <w:rPr>
          <w:rStyle w:val="translation-chunk"/>
          <w:rFonts w:ascii="Times New Roman" w:hAnsi="Times New Roman" w:cs="Times New Roman"/>
          <w:b/>
          <w:sz w:val="28"/>
          <w:szCs w:val="28"/>
          <w:shd w:val="clear" w:color="auto" w:fill="FFFFFF"/>
          <w:lang w:val="en-US"/>
        </w:rPr>
        <w:t>Evgenevich</w:t>
      </w:r>
      <w:proofErr w:type="spellEnd"/>
    </w:p>
    <w:p w:rsidR="002D5584" w:rsidRDefault="007031E2" w:rsidP="00410C45">
      <w:pPr>
        <w:spacing w:after="0" w:line="360" w:lineRule="auto"/>
        <w:jc w:val="both"/>
        <w:rPr>
          <w:rStyle w:val="translation-chunk"/>
          <w:rFonts w:ascii="Times New Roman" w:eastAsia="Calibri" w:hAnsi="Times New Roman" w:cs="Times New Roman"/>
          <w:sz w:val="28"/>
          <w:szCs w:val="28"/>
          <w:shd w:val="clear" w:color="auto" w:fill="FFFFFF"/>
        </w:rPr>
      </w:pPr>
      <w:proofErr w:type="gramStart"/>
      <w:r w:rsidRPr="00410C45">
        <w:rPr>
          <w:rStyle w:val="translation-chunk"/>
          <w:rFonts w:ascii="Times New Roman" w:eastAsia="Calibri" w:hAnsi="Times New Roman" w:cs="Times New Roman"/>
          <w:sz w:val="28"/>
          <w:szCs w:val="28"/>
          <w:shd w:val="clear" w:color="auto" w:fill="FFFFFF"/>
          <w:lang w:val="en-US"/>
        </w:rPr>
        <w:t>applicant</w:t>
      </w:r>
      <w:proofErr w:type="gramEnd"/>
      <w:r w:rsidRPr="00410C45">
        <w:rPr>
          <w:rStyle w:val="translation-chunk"/>
          <w:rFonts w:ascii="Times New Roman" w:eastAsia="Calibri" w:hAnsi="Times New Roman" w:cs="Times New Roman"/>
          <w:sz w:val="28"/>
          <w:szCs w:val="28"/>
          <w:shd w:val="clear" w:color="auto" w:fill="FFFFFF"/>
          <w:lang w:val="en-US"/>
        </w:rPr>
        <w:t xml:space="preserve"> of the Department of Humanities and natural Sciences, </w:t>
      </w:r>
      <w:proofErr w:type="spellStart"/>
      <w:r w:rsidRPr="00410C45">
        <w:rPr>
          <w:rStyle w:val="translation-chunk"/>
          <w:rFonts w:ascii="Times New Roman" w:eastAsia="Calibri" w:hAnsi="Times New Roman" w:cs="Times New Roman"/>
          <w:sz w:val="28"/>
          <w:szCs w:val="28"/>
          <w:shd w:val="clear" w:color="auto" w:fill="FFFFFF"/>
          <w:lang w:val="en-US"/>
        </w:rPr>
        <w:t>Essentuki</w:t>
      </w:r>
      <w:proofErr w:type="spellEnd"/>
      <w:r w:rsidRPr="00410C45">
        <w:rPr>
          <w:rStyle w:val="translation-chunk"/>
          <w:rFonts w:ascii="Times New Roman" w:eastAsia="Calibri" w:hAnsi="Times New Roman" w:cs="Times New Roman"/>
          <w:sz w:val="28"/>
          <w:szCs w:val="28"/>
          <w:shd w:val="clear" w:color="auto" w:fill="FFFFFF"/>
          <w:lang w:val="en-US"/>
        </w:rPr>
        <w:t xml:space="preserve"> Institute of management, business and law, </w:t>
      </w:r>
    </w:p>
    <w:p w:rsidR="007031E2" w:rsidRPr="00410C45" w:rsidRDefault="007031E2" w:rsidP="00410C45">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spellStart"/>
      <w:r w:rsidRPr="00410C45">
        <w:rPr>
          <w:rStyle w:val="translation-chunk"/>
          <w:rFonts w:ascii="Times New Roman" w:eastAsia="Calibri" w:hAnsi="Times New Roman" w:cs="Times New Roman"/>
          <w:sz w:val="28"/>
          <w:szCs w:val="28"/>
          <w:shd w:val="clear" w:color="auto" w:fill="FFFFFF"/>
          <w:lang w:val="en-US"/>
        </w:rPr>
        <w:t>Essentuki</w:t>
      </w:r>
      <w:proofErr w:type="spellEnd"/>
    </w:p>
    <w:p w:rsidR="00D517C2" w:rsidRPr="00D517C2" w:rsidRDefault="00D517C2" w:rsidP="00D517C2">
      <w:pPr>
        <w:spacing w:after="0" w:line="360" w:lineRule="auto"/>
        <w:rPr>
          <w:rFonts w:ascii="Times New Roman" w:hAnsi="Times New Roman" w:cs="Times New Roman"/>
          <w:b/>
          <w:color w:val="000000" w:themeColor="text1"/>
          <w:sz w:val="28"/>
          <w:szCs w:val="28"/>
          <w:lang w:eastAsia="ru-RU"/>
        </w:rPr>
      </w:pPr>
      <w:r w:rsidRPr="00D517C2">
        <w:rPr>
          <w:rFonts w:ascii="Times New Roman" w:hAnsi="Times New Roman" w:cs="Times New Roman"/>
          <w:color w:val="000000" w:themeColor="text1"/>
          <w:sz w:val="28"/>
          <w:szCs w:val="28"/>
          <w:shd w:val="clear" w:color="auto" w:fill="FFFFFF"/>
        </w:rPr>
        <w:t>popov-52@mail.ru</w:t>
      </w:r>
    </w:p>
    <w:p w:rsidR="007031E2" w:rsidRPr="00C14BC6" w:rsidRDefault="007031E2" w:rsidP="00410C45">
      <w:pPr>
        <w:spacing w:after="0" w:line="360" w:lineRule="auto"/>
        <w:rPr>
          <w:rFonts w:ascii="Times New Roman" w:hAnsi="Times New Roman" w:cs="Times New Roman"/>
          <w:color w:val="000000"/>
          <w:sz w:val="28"/>
          <w:szCs w:val="28"/>
        </w:rPr>
      </w:pPr>
    </w:p>
    <w:p w:rsidR="00187A85" w:rsidRPr="00410C45" w:rsidRDefault="00410C45" w:rsidP="00410C45">
      <w:pPr>
        <w:autoSpaceDE w:val="0"/>
        <w:autoSpaceDN w:val="0"/>
        <w:adjustRightInd w:val="0"/>
        <w:spacing w:after="0" w:line="360" w:lineRule="auto"/>
        <w:jc w:val="center"/>
        <w:rPr>
          <w:rStyle w:val="ab"/>
          <w:rFonts w:ascii="Times New Roman" w:hAnsi="Times New Roman" w:cs="Times New Roman"/>
          <w:sz w:val="28"/>
          <w:szCs w:val="28"/>
        </w:rPr>
      </w:pPr>
      <w:r>
        <w:rPr>
          <w:rStyle w:val="ab"/>
          <w:rFonts w:ascii="Times New Roman" w:hAnsi="Times New Roman" w:cs="Times New Roman"/>
          <w:sz w:val="28"/>
          <w:szCs w:val="28"/>
        </w:rPr>
        <w:t xml:space="preserve">ПРОБЛЕМА КОРРУПЦИИ В ПОЛИЭТНИЧЕСКОМ РЕГИОНЕ РОССИЙСКОГО ОБЩЕСТВА: СОЦИАЛЬНО-ПСИХОЛОГИЧЕСКИЙ АСПЕКТ </w:t>
      </w:r>
    </w:p>
    <w:p w:rsidR="00410C45" w:rsidRPr="00410C45" w:rsidRDefault="00410C45" w:rsidP="00410C45">
      <w:pPr>
        <w:autoSpaceDE w:val="0"/>
        <w:autoSpaceDN w:val="0"/>
        <w:adjustRightInd w:val="0"/>
        <w:spacing w:after="0" w:line="360" w:lineRule="auto"/>
        <w:jc w:val="center"/>
        <w:rPr>
          <w:rStyle w:val="ab"/>
          <w:rFonts w:ascii="Times New Roman" w:hAnsi="Times New Roman" w:cs="Times New Roman"/>
          <w:sz w:val="28"/>
          <w:szCs w:val="28"/>
        </w:rPr>
      </w:pPr>
    </w:p>
    <w:p w:rsidR="00187A85" w:rsidRPr="00410C45" w:rsidRDefault="00187A85" w:rsidP="00410C45">
      <w:pPr>
        <w:spacing w:after="0" w:line="360" w:lineRule="auto"/>
        <w:jc w:val="center"/>
        <w:rPr>
          <w:rFonts w:ascii="Times New Roman" w:hAnsi="Times New Roman" w:cs="Times New Roman"/>
          <w:b/>
          <w:sz w:val="28"/>
          <w:szCs w:val="28"/>
          <w:lang w:val="en-US" w:eastAsia="ru-RU"/>
        </w:rPr>
      </w:pPr>
      <w:r w:rsidRPr="00410C45">
        <w:rPr>
          <w:rStyle w:val="translation-chunk"/>
          <w:rFonts w:ascii="Times New Roman" w:eastAsia="Calibri" w:hAnsi="Times New Roman" w:cs="Times New Roman"/>
          <w:b/>
          <w:sz w:val="28"/>
          <w:szCs w:val="28"/>
          <w:shd w:val="clear" w:color="auto" w:fill="FFFFFF"/>
          <w:lang w:val="en-US"/>
        </w:rPr>
        <w:t>THE PROBLEM OF CORRUPTION IN THE MULTIETHNIC REGION OF THE RUSSIAN SOCIETY</w:t>
      </w:r>
      <w:r w:rsidR="007031E2" w:rsidRPr="00410C45">
        <w:rPr>
          <w:rStyle w:val="translation-chunk"/>
          <w:rFonts w:ascii="Times New Roman" w:eastAsia="Calibri" w:hAnsi="Times New Roman" w:cs="Times New Roman"/>
          <w:b/>
          <w:sz w:val="28"/>
          <w:szCs w:val="28"/>
          <w:shd w:val="clear" w:color="auto" w:fill="FFFFFF"/>
          <w:lang w:val="en-US"/>
        </w:rPr>
        <w:t>: SOCIAL PSICOLOGICAL ASPECT</w:t>
      </w:r>
    </w:p>
    <w:p w:rsidR="00B13611" w:rsidRPr="00410C45" w:rsidRDefault="00B13611" w:rsidP="00410C45">
      <w:pPr>
        <w:autoSpaceDE w:val="0"/>
        <w:autoSpaceDN w:val="0"/>
        <w:adjustRightInd w:val="0"/>
        <w:spacing w:after="0" w:line="360" w:lineRule="auto"/>
        <w:ind w:firstLine="709"/>
        <w:jc w:val="both"/>
        <w:rPr>
          <w:rFonts w:ascii="Times New Roman" w:hAnsi="Times New Roman" w:cs="Times New Roman"/>
          <w:b/>
          <w:sz w:val="28"/>
          <w:szCs w:val="28"/>
          <w:lang w:val="en-US" w:eastAsia="ru-RU"/>
        </w:rPr>
      </w:pPr>
    </w:p>
    <w:p w:rsidR="00B13611" w:rsidRPr="00410C45" w:rsidRDefault="007031E2" w:rsidP="00410C45">
      <w:pPr>
        <w:autoSpaceDE w:val="0"/>
        <w:autoSpaceDN w:val="0"/>
        <w:adjustRightInd w:val="0"/>
        <w:spacing w:after="0" w:line="360" w:lineRule="auto"/>
        <w:ind w:firstLine="709"/>
        <w:jc w:val="both"/>
        <w:rPr>
          <w:rFonts w:ascii="Times New Roman" w:hAnsi="Times New Roman" w:cs="Times New Roman"/>
          <w:i/>
          <w:sz w:val="28"/>
          <w:szCs w:val="28"/>
          <w:lang w:eastAsia="ru-RU"/>
        </w:rPr>
      </w:pPr>
      <w:r w:rsidRPr="00410C45">
        <w:rPr>
          <w:rStyle w:val="ab"/>
          <w:rFonts w:ascii="Times New Roman" w:hAnsi="Times New Roman" w:cs="Times New Roman"/>
          <w:i/>
          <w:sz w:val="28"/>
          <w:szCs w:val="28"/>
        </w:rPr>
        <w:t>Аннотация</w:t>
      </w:r>
      <w:r w:rsidRPr="00410C45">
        <w:rPr>
          <w:rFonts w:ascii="Times New Roman" w:hAnsi="Times New Roman" w:cs="Times New Roman"/>
          <w:i/>
          <w:sz w:val="28"/>
          <w:szCs w:val="28"/>
        </w:rPr>
        <w:t>. П</w:t>
      </w:r>
      <w:r w:rsidR="00B13611" w:rsidRPr="00410C45">
        <w:rPr>
          <w:rFonts w:ascii="Times New Roman" w:hAnsi="Times New Roman" w:cs="Times New Roman"/>
          <w:i/>
          <w:sz w:val="28"/>
          <w:szCs w:val="28"/>
        </w:rPr>
        <w:t xml:space="preserve">роблема коррупции является актуальной и практически значимой для современной России. Однако особую остроту данное социальное </w:t>
      </w:r>
      <w:r w:rsidR="00B13611" w:rsidRPr="00410C45">
        <w:rPr>
          <w:rFonts w:ascii="Times New Roman" w:hAnsi="Times New Roman" w:cs="Times New Roman"/>
          <w:i/>
          <w:sz w:val="28"/>
          <w:szCs w:val="28"/>
        </w:rPr>
        <w:lastRenderedPageBreak/>
        <w:t xml:space="preserve">противоречие приобретает в условиях интенсивных межэтнических взаимодействий (как правило, в </w:t>
      </w:r>
      <w:proofErr w:type="spellStart"/>
      <w:r w:rsidR="00B13611" w:rsidRPr="00410C45">
        <w:rPr>
          <w:rFonts w:ascii="Times New Roman" w:hAnsi="Times New Roman" w:cs="Times New Roman"/>
          <w:i/>
          <w:sz w:val="28"/>
          <w:szCs w:val="28"/>
        </w:rPr>
        <w:t>полиэтничных</w:t>
      </w:r>
      <w:proofErr w:type="spellEnd"/>
      <w:r w:rsidR="00B13611" w:rsidRPr="00410C45">
        <w:rPr>
          <w:rFonts w:ascii="Times New Roman" w:hAnsi="Times New Roman" w:cs="Times New Roman"/>
          <w:i/>
          <w:sz w:val="28"/>
          <w:szCs w:val="28"/>
        </w:rPr>
        <w:t xml:space="preserve"> регионах). В этой ситуации традиционные аспекты коррупционных практик получают этническую окраску, вследствие чего значительно затрудняется противодействие данной разновидности коррупции.</w:t>
      </w:r>
    </w:p>
    <w:p w:rsidR="00B13611" w:rsidRPr="00410C45" w:rsidRDefault="00B13611" w:rsidP="00410C45">
      <w:pPr>
        <w:spacing w:after="0" w:line="360" w:lineRule="auto"/>
        <w:ind w:firstLine="709"/>
        <w:jc w:val="both"/>
        <w:rPr>
          <w:rFonts w:ascii="Times New Roman" w:hAnsi="Times New Roman" w:cs="Times New Roman"/>
          <w:i/>
          <w:sz w:val="28"/>
          <w:szCs w:val="28"/>
        </w:rPr>
      </w:pPr>
      <w:r w:rsidRPr="00410C45">
        <w:rPr>
          <w:rStyle w:val="ab"/>
          <w:rFonts w:ascii="Times New Roman" w:hAnsi="Times New Roman" w:cs="Times New Roman"/>
          <w:i/>
          <w:sz w:val="28"/>
          <w:szCs w:val="28"/>
        </w:rPr>
        <w:t>Ключевые слова:</w:t>
      </w:r>
      <w:r w:rsidRPr="00410C45">
        <w:rPr>
          <w:rFonts w:ascii="Times New Roman" w:hAnsi="Times New Roman" w:cs="Times New Roman"/>
          <w:i/>
          <w:sz w:val="28"/>
          <w:szCs w:val="28"/>
        </w:rPr>
        <w:t xml:space="preserve"> коррупция, коррупционные практики, этнос, </w:t>
      </w:r>
      <w:proofErr w:type="spellStart"/>
      <w:r w:rsidRPr="00410C45">
        <w:rPr>
          <w:rFonts w:ascii="Times New Roman" w:hAnsi="Times New Roman" w:cs="Times New Roman"/>
          <w:i/>
          <w:sz w:val="28"/>
          <w:szCs w:val="28"/>
        </w:rPr>
        <w:t>полиэтничный</w:t>
      </w:r>
      <w:proofErr w:type="spellEnd"/>
      <w:r w:rsidRPr="00410C45">
        <w:rPr>
          <w:rFonts w:ascii="Times New Roman" w:hAnsi="Times New Roman" w:cs="Times New Roman"/>
          <w:i/>
          <w:sz w:val="28"/>
          <w:szCs w:val="28"/>
        </w:rPr>
        <w:t xml:space="preserve"> регион, межэтническое взаимодействие, этническая коррупция.</w:t>
      </w:r>
    </w:p>
    <w:p w:rsidR="007031E2" w:rsidRPr="00410C45" w:rsidRDefault="00410C45" w:rsidP="00410C45">
      <w:pPr>
        <w:spacing w:after="0" w:line="360" w:lineRule="auto"/>
        <w:ind w:firstLine="709"/>
        <w:jc w:val="both"/>
        <w:rPr>
          <w:rStyle w:val="translation-chunk"/>
          <w:rFonts w:ascii="Times New Roman" w:eastAsia="Calibri" w:hAnsi="Times New Roman" w:cs="Times New Roman"/>
          <w:i/>
          <w:sz w:val="28"/>
          <w:szCs w:val="28"/>
          <w:shd w:val="clear" w:color="auto" w:fill="FFFFFF"/>
          <w:lang w:val="en-US"/>
        </w:rPr>
      </w:pPr>
      <w:proofErr w:type="gramStart"/>
      <w:r>
        <w:rPr>
          <w:rStyle w:val="ab"/>
          <w:rFonts w:ascii="Times New Roman" w:hAnsi="Times New Roman" w:cs="Times New Roman"/>
          <w:i/>
          <w:sz w:val="28"/>
          <w:szCs w:val="28"/>
          <w:lang w:val="en-US"/>
        </w:rPr>
        <w:t>Annotation</w:t>
      </w:r>
      <w:r w:rsidR="007031E2" w:rsidRPr="00410C45">
        <w:rPr>
          <w:rStyle w:val="ab"/>
          <w:rFonts w:ascii="Times New Roman" w:hAnsi="Times New Roman" w:cs="Times New Roman"/>
          <w:i/>
          <w:sz w:val="28"/>
          <w:szCs w:val="28"/>
          <w:lang w:val="en-US"/>
        </w:rPr>
        <w:t>.</w:t>
      </w:r>
      <w:proofErr w:type="gramEnd"/>
      <w:r w:rsidR="007031E2" w:rsidRPr="00410C45">
        <w:rPr>
          <w:rStyle w:val="translation-chunk"/>
          <w:rFonts w:ascii="Times New Roman" w:eastAsia="Calibri" w:hAnsi="Times New Roman" w:cs="Times New Roman"/>
          <w:i/>
          <w:sz w:val="28"/>
          <w:szCs w:val="28"/>
          <w:shd w:val="clear" w:color="auto" w:fill="FFFFFF"/>
          <w:lang w:val="en-US"/>
        </w:rPr>
        <w:t xml:space="preserve"> The problem of corruption is urgent and practically important for modern Russia. However, the particular urgency of this social contradiction is becoming in conditions of intense inter-ethnic interactions (typically in the multiethnic regions). In this situation, the traditional aspects of corrupt practices get ethnic coloring as much as possible and difficult to counter this type of corruption.</w:t>
      </w:r>
    </w:p>
    <w:p w:rsidR="00B13611" w:rsidRDefault="00410C45" w:rsidP="00410C45">
      <w:pPr>
        <w:spacing w:after="0" w:line="360" w:lineRule="auto"/>
        <w:ind w:firstLine="709"/>
        <w:jc w:val="both"/>
        <w:rPr>
          <w:rStyle w:val="translation-chunk"/>
          <w:rFonts w:ascii="Times New Roman" w:hAnsi="Times New Roman" w:cs="Times New Roman"/>
          <w:i/>
          <w:sz w:val="28"/>
          <w:szCs w:val="28"/>
          <w:shd w:val="clear" w:color="auto" w:fill="FFFFFF"/>
          <w:lang w:val="en-US"/>
        </w:rPr>
      </w:pPr>
      <w:r>
        <w:rPr>
          <w:rStyle w:val="ab"/>
          <w:rFonts w:ascii="Times New Roman" w:hAnsi="Times New Roman" w:cs="Times New Roman"/>
          <w:i/>
          <w:sz w:val="28"/>
          <w:szCs w:val="28"/>
          <w:lang w:val="en-US"/>
        </w:rPr>
        <w:t>Key</w:t>
      </w:r>
      <w:r w:rsidR="007031E2" w:rsidRPr="00410C45">
        <w:rPr>
          <w:rStyle w:val="ab"/>
          <w:rFonts w:ascii="Times New Roman" w:hAnsi="Times New Roman" w:cs="Times New Roman"/>
          <w:i/>
          <w:sz w:val="28"/>
          <w:szCs w:val="28"/>
          <w:lang w:val="en-US"/>
        </w:rPr>
        <w:t>words:</w:t>
      </w:r>
      <w:r w:rsidR="007031E2" w:rsidRPr="00410C45">
        <w:rPr>
          <w:rStyle w:val="translation-chunk"/>
          <w:rFonts w:ascii="Times New Roman" w:eastAsia="Calibri" w:hAnsi="Times New Roman" w:cs="Times New Roman"/>
          <w:i/>
          <w:sz w:val="28"/>
          <w:szCs w:val="28"/>
          <w:shd w:val="clear" w:color="auto" w:fill="FFFFFF"/>
          <w:lang w:val="en-US"/>
        </w:rPr>
        <w:t xml:space="preserve"> corruption, corrupt practices, ethnic group, multiethnic region, interethnic interaction, and ethnic corruption.</w:t>
      </w:r>
      <w:r w:rsidR="007031E2" w:rsidRPr="00410C45">
        <w:rPr>
          <w:rStyle w:val="translation-chunk"/>
          <w:rFonts w:ascii="Times New Roman" w:hAnsi="Times New Roman" w:cs="Times New Roman"/>
          <w:i/>
          <w:sz w:val="28"/>
          <w:szCs w:val="28"/>
          <w:shd w:val="clear" w:color="auto" w:fill="FFFFFF"/>
          <w:lang w:val="en-US"/>
        </w:rPr>
        <w:t xml:space="preserve"> </w:t>
      </w:r>
    </w:p>
    <w:p w:rsidR="00C14BC6" w:rsidRPr="00410C45" w:rsidRDefault="00C14BC6" w:rsidP="00410C45">
      <w:pPr>
        <w:spacing w:after="0" w:line="360" w:lineRule="auto"/>
        <w:ind w:firstLine="709"/>
        <w:jc w:val="both"/>
        <w:rPr>
          <w:rFonts w:ascii="Times New Roman" w:hAnsi="Times New Roman" w:cs="Times New Roman"/>
          <w:i/>
          <w:sz w:val="28"/>
          <w:szCs w:val="28"/>
          <w:lang w:val="en-US"/>
        </w:rPr>
      </w:pPr>
    </w:p>
    <w:p w:rsidR="00B13611" w:rsidRPr="00410C45" w:rsidRDefault="00B13611" w:rsidP="00410C45">
      <w:pPr>
        <w:spacing w:after="0" w:line="360" w:lineRule="auto"/>
        <w:ind w:firstLine="709"/>
        <w:jc w:val="both"/>
        <w:rPr>
          <w:rFonts w:ascii="Times New Roman" w:hAnsi="Times New Roman" w:cs="Times New Roman"/>
          <w:sz w:val="28"/>
          <w:szCs w:val="28"/>
          <w:lang w:eastAsia="ru-RU"/>
        </w:rPr>
      </w:pPr>
      <w:r w:rsidRPr="00410C45">
        <w:rPr>
          <w:rFonts w:ascii="Times New Roman" w:hAnsi="Times New Roman" w:cs="Times New Roman"/>
          <w:sz w:val="28"/>
          <w:szCs w:val="28"/>
        </w:rPr>
        <w:t xml:space="preserve">Коррупция – опасное явление общества, которое целесообразно позиционировать как глубокий эффект дезорганизации систем социального контроля. С точки зрения Н.В. </w:t>
      </w:r>
      <w:proofErr w:type="spellStart"/>
      <w:r w:rsidRPr="00410C45">
        <w:rPr>
          <w:rFonts w:ascii="Times New Roman" w:hAnsi="Times New Roman" w:cs="Times New Roman"/>
          <w:sz w:val="28"/>
          <w:szCs w:val="28"/>
        </w:rPr>
        <w:t>Бугаевской</w:t>
      </w:r>
      <w:proofErr w:type="spellEnd"/>
      <w:r w:rsidRPr="00410C45">
        <w:rPr>
          <w:rFonts w:ascii="Times New Roman" w:hAnsi="Times New Roman" w:cs="Times New Roman"/>
          <w:sz w:val="28"/>
          <w:szCs w:val="28"/>
        </w:rPr>
        <w:t>, к</w:t>
      </w:r>
      <w:r w:rsidRPr="00410C45">
        <w:rPr>
          <w:rFonts w:ascii="Times New Roman" w:hAnsi="Times New Roman" w:cs="Times New Roman"/>
          <w:sz w:val="28"/>
          <w:szCs w:val="28"/>
          <w:lang w:eastAsia="ru-RU"/>
        </w:rPr>
        <w:t>оррупция является социальным порождением, то есть определенной формой общественных взаимоотношений, сформировавшихся с выделением властных структур. Это система отношений, пронизывающих общество, но отнюдь не являющаяся основой его функционирования, без которой оно не могло бы обходиться. Коррупция не только создает угрозу для нормального функционирования общества и государства, подрывает нравственные устои, но и усугубляет кризисные явления в политике, экономике, социальной сфере, снижая индекс доверия населения к управленческим структурам</w:t>
      </w:r>
      <w:r w:rsidR="00410C45" w:rsidRPr="00410C45">
        <w:rPr>
          <w:rFonts w:ascii="Times New Roman" w:hAnsi="Times New Roman" w:cs="Times New Roman"/>
          <w:sz w:val="28"/>
          <w:szCs w:val="28"/>
          <w:lang w:eastAsia="ru-RU"/>
        </w:rPr>
        <w:t xml:space="preserve"> </w:t>
      </w:r>
      <w:r w:rsidR="00D40A95" w:rsidRPr="00410C45">
        <w:rPr>
          <w:rFonts w:ascii="Times New Roman" w:hAnsi="Times New Roman" w:cs="Times New Roman"/>
          <w:sz w:val="28"/>
          <w:szCs w:val="28"/>
          <w:lang w:eastAsia="ru-RU"/>
        </w:rPr>
        <w:t>[3]</w:t>
      </w:r>
      <w:r w:rsidRPr="00410C45">
        <w:rPr>
          <w:rFonts w:ascii="Times New Roman" w:hAnsi="Times New Roman" w:cs="Times New Roman"/>
          <w:sz w:val="28"/>
          <w:szCs w:val="28"/>
          <w:lang w:eastAsia="ru-RU"/>
        </w:rPr>
        <w:t>.</w:t>
      </w:r>
    </w:p>
    <w:p w:rsidR="00B13611" w:rsidRPr="00410C45" w:rsidRDefault="00B13611" w:rsidP="00410C45">
      <w:pPr>
        <w:autoSpaceDE w:val="0"/>
        <w:autoSpaceDN w:val="0"/>
        <w:adjustRightInd w:val="0"/>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М.В. Артемьева указывает, что коррупция оказывает разлагающее влияние на все сферы жизни общества: экономику, социальную сферу, политику. Негативные последствия, порождаемые этим явлением, не только </w:t>
      </w:r>
      <w:r w:rsidRPr="00410C45">
        <w:rPr>
          <w:rFonts w:ascii="Times New Roman" w:hAnsi="Times New Roman" w:cs="Times New Roman"/>
          <w:sz w:val="28"/>
          <w:szCs w:val="28"/>
        </w:rPr>
        <w:lastRenderedPageBreak/>
        <w:t>препятствуют прогрессивному, поступательному развитию общества, но и представляют серьезную угрозу интересам национальной безопасности страны</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[1]</w:t>
      </w:r>
      <w:r w:rsidRPr="00410C45">
        <w:rPr>
          <w:rFonts w:ascii="Times New Roman" w:hAnsi="Times New Roman" w:cs="Times New Roman"/>
          <w:sz w:val="28"/>
          <w:szCs w:val="28"/>
        </w:rPr>
        <w:t>.</w:t>
      </w:r>
    </w:p>
    <w:p w:rsidR="00B13611" w:rsidRPr="00410C45" w:rsidRDefault="00B13611" w:rsidP="00410C45">
      <w:pPr>
        <w:spacing w:after="0" w:line="360" w:lineRule="auto"/>
        <w:ind w:firstLine="709"/>
        <w:jc w:val="both"/>
        <w:rPr>
          <w:rFonts w:ascii="Times New Roman" w:hAnsi="Times New Roman" w:cs="Times New Roman"/>
          <w:color w:val="000000"/>
          <w:sz w:val="28"/>
          <w:szCs w:val="28"/>
          <w:shd w:val="clear" w:color="auto" w:fill="FFFFFF"/>
        </w:rPr>
      </w:pPr>
      <w:r w:rsidRPr="00410C45">
        <w:rPr>
          <w:rFonts w:ascii="Times New Roman" w:hAnsi="Times New Roman" w:cs="Times New Roman"/>
          <w:sz w:val="28"/>
          <w:szCs w:val="28"/>
        </w:rPr>
        <w:t xml:space="preserve">Как полагает А.З. </w:t>
      </w:r>
      <w:proofErr w:type="spellStart"/>
      <w:r w:rsidRPr="00410C45">
        <w:rPr>
          <w:rFonts w:ascii="Times New Roman" w:hAnsi="Times New Roman" w:cs="Times New Roman"/>
          <w:sz w:val="28"/>
          <w:szCs w:val="28"/>
        </w:rPr>
        <w:t>Афаунов</w:t>
      </w:r>
      <w:proofErr w:type="spellEnd"/>
      <w:r w:rsidRPr="00410C45">
        <w:rPr>
          <w:rFonts w:ascii="Times New Roman" w:hAnsi="Times New Roman" w:cs="Times New Roman"/>
          <w:sz w:val="28"/>
          <w:szCs w:val="28"/>
        </w:rPr>
        <w:t xml:space="preserve">, с точки зрения социологического подхода в контексте </w:t>
      </w:r>
      <w:proofErr w:type="spellStart"/>
      <w:r w:rsidRPr="00410C45">
        <w:rPr>
          <w:rFonts w:ascii="Times New Roman" w:hAnsi="Times New Roman" w:cs="Times New Roman"/>
          <w:sz w:val="28"/>
          <w:szCs w:val="28"/>
        </w:rPr>
        <w:t>макросоциологического</w:t>
      </w:r>
      <w:proofErr w:type="spellEnd"/>
      <w:r w:rsidRPr="00410C45">
        <w:rPr>
          <w:rFonts w:ascii="Times New Roman" w:hAnsi="Times New Roman" w:cs="Times New Roman"/>
          <w:sz w:val="28"/>
          <w:szCs w:val="28"/>
        </w:rPr>
        <w:t xml:space="preserve"> анализа коррупцию целесообразно рассматривать как </w:t>
      </w:r>
      <w:proofErr w:type="spellStart"/>
      <w:r w:rsidRPr="00410C45">
        <w:rPr>
          <w:rFonts w:ascii="Times New Roman" w:hAnsi="Times New Roman" w:cs="Times New Roman"/>
          <w:sz w:val="28"/>
          <w:szCs w:val="28"/>
        </w:rPr>
        <w:t>дисфункциональность</w:t>
      </w:r>
      <w:proofErr w:type="spellEnd"/>
      <w:r w:rsidRPr="00410C45">
        <w:rPr>
          <w:rFonts w:ascii="Times New Roman" w:hAnsi="Times New Roman" w:cs="Times New Roman"/>
          <w:sz w:val="28"/>
          <w:szCs w:val="28"/>
        </w:rPr>
        <w:t xml:space="preserve"> социальной системы, детерминируемую кумулятивным эффектом нескольких синхронно действующих факторов (экономических, культурных, социальных, политических). Особую опасность для общества представляют социальные последствия коррупции, которые имеют дуалистическую природу: на макроуровне снижается эффективность экономики страны и демократических процессов, на микроуровне (уровень взаимодействия социальных </w:t>
      </w:r>
      <w:proofErr w:type="spellStart"/>
      <w:r w:rsidRPr="00410C45">
        <w:rPr>
          <w:rFonts w:ascii="Times New Roman" w:hAnsi="Times New Roman" w:cs="Times New Roman"/>
          <w:sz w:val="28"/>
          <w:szCs w:val="28"/>
        </w:rPr>
        <w:t>акторов</w:t>
      </w:r>
      <w:proofErr w:type="spellEnd"/>
      <w:r w:rsidRPr="00410C45">
        <w:rPr>
          <w:rFonts w:ascii="Times New Roman" w:hAnsi="Times New Roman" w:cs="Times New Roman"/>
          <w:sz w:val="28"/>
          <w:szCs w:val="28"/>
        </w:rPr>
        <w:t>)</w:t>
      </w:r>
      <w:r w:rsidR="00D517C2">
        <w:rPr>
          <w:rFonts w:ascii="Times New Roman" w:hAnsi="Times New Roman" w:cs="Times New Roman"/>
          <w:sz w:val="28"/>
          <w:szCs w:val="28"/>
        </w:rPr>
        <w:t>,</w:t>
      </w:r>
      <w:r w:rsidRPr="00410C45">
        <w:rPr>
          <w:rFonts w:ascii="Times New Roman" w:hAnsi="Times New Roman" w:cs="Times New Roman"/>
          <w:sz w:val="28"/>
          <w:szCs w:val="28"/>
        </w:rPr>
        <w:t xml:space="preserve"> посредством коррупции</w:t>
      </w:r>
      <w:r w:rsidR="00D517C2">
        <w:rPr>
          <w:rFonts w:ascii="Times New Roman" w:hAnsi="Times New Roman" w:cs="Times New Roman"/>
          <w:sz w:val="28"/>
          <w:szCs w:val="28"/>
        </w:rPr>
        <w:t>,</w:t>
      </w:r>
      <w:r w:rsidRPr="00410C45">
        <w:rPr>
          <w:rFonts w:ascii="Times New Roman" w:hAnsi="Times New Roman" w:cs="Times New Roman"/>
          <w:sz w:val="28"/>
          <w:szCs w:val="28"/>
        </w:rPr>
        <w:t xml:space="preserve"> происходит снижение социальных барьеров для достижения личных целей. В этой связи при решении проблемы борьбы с коррупционными проявлениями необходимо учитывать аксиологическую детерминированность поведения индивида и его социальные позиции</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[2]</w:t>
      </w:r>
      <w:r w:rsidRPr="00410C45">
        <w:rPr>
          <w:rFonts w:ascii="Times New Roman" w:hAnsi="Times New Roman" w:cs="Times New Roman"/>
          <w:sz w:val="28"/>
          <w:szCs w:val="28"/>
        </w:rPr>
        <w:t>.</w:t>
      </w:r>
    </w:p>
    <w:p w:rsidR="00B13611" w:rsidRPr="00410C45"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Значительный вес в детерминации проблем коррупции играют экономические факторы. Здесь речь идет, прежде всего, </w:t>
      </w:r>
      <w:r w:rsidR="00D517C2">
        <w:rPr>
          <w:rFonts w:ascii="Times New Roman" w:hAnsi="Times New Roman" w:cs="Times New Roman"/>
          <w:sz w:val="28"/>
          <w:szCs w:val="28"/>
        </w:rPr>
        <w:t>о низких заработных платах</w:t>
      </w:r>
      <w:r w:rsidRPr="00410C45">
        <w:rPr>
          <w:rFonts w:ascii="Times New Roman" w:hAnsi="Times New Roman" w:cs="Times New Roman"/>
          <w:sz w:val="28"/>
          <w:szCs w:val="28"/>
        </w:rPr>
        <w:t xml:space="preserve"> государствен</w:t>
      </w:r>
      <w:r w:rsidR="00D517C2">
        <w:rPr>
          <w:rFonts w:ascii="Times New Roman" w:hAnsi="Times New Roman" w:cs="Times New Roman"/>
          <w:sz w:val="28"/>
          <w:szCs w:val="28"/>
        </w:rPr>
        <w:t>ных служащих, а также их высоких полномочиях и возможности</w:t>
      </w:r>
      <w:r w:rsidRPr="00410C45">
        <w:rPr>
          <w:rFonts w:ascii="Times New Roman" w:hAnsi="Times New Roman" w:cs="Times New Roman"/>
          <w:sz w:val="28"/>
          <w:szCs w:val="28"/>
        </w:rPr>
        <w:t xml:space="preserve"> влиять на деятельность фирм и граждан. Коррупция расцветает всюду, где у чиновников есть широкие полномочия распоряжаться какими-либо дефицитными благами. Институциональными причинами коррупции считаются высокий уровень закрытости в работе государственных ведомств, громоздкая система отчетности, отсутствие прозрачности в системе законотворчества, слабая кадровая политика государства, допускающая распространение синекур и возможности продвижения по службе вне зависимости от действительных результатов работы служащих. Социально-культурными причинами коррупции являются деморализация общества, недостаточная информированность и </w:t>
      </w:r>
      <w:r w:rsidRPr="00410C45">
        <w:rPr>
          <w:rFonts w:ascii="Times New Roman" w:hAnsi="Times New Roman" w:cs="Times New Roman"/>
          <w:sz w:val="28"/>
          <w:szCs w:val="28"/>
        </w:rPr>
        <w:lastRenderedPageBreak/>
        <w:t>организованность граждан, общественная пассивность в отношении своеволия «власть имущих»</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[5]</w:t>
      </w:r>
      <w:r w:rsidRPr="00410C45">
        <w:rPr>
          <w:rFonts w:ascii="Times New Roman" w:hAnsi="Times New Roman" w:cs="Times New Roman"/>
          <w:sz w:val="28"/>
          <w:szCs w:val="28"/>
        </w:rPr>
        <w:t>.</w:t>
      </w:r>
    </w:p>
    <w:p w:rsidR="00B13611" w:rsidRPr="00410C45" w:rsidRDefault="00B13611" w:rsidP="00410C45">
      <w:pPr>
        <w:spacing w:after="0" w:line="360" w:lineRule="auto"/>
        <w:ind w:firstLine="709"/>
        <w:jc w:val="both"/>
        <w:rPr>
          <w:rFonts w:ascii="Times New Roman" w:hAnsi="Times New Roman" w:cs="Times New Roman"/>
          <w:color w:val="000000"/>
          <w:sz w:val="28"/>
          <w:szCs w:val="28"/>
          <w:shd w:val="clear" w:color="auto" w:fill="FFFFFF"/>
        </w:rPr>
      </w:pPr>
      <w:r w:rsidRPr="00410C45">
        <w:rPr>
          <w:rFonts w:ascii="Times New Roman" w:hAnsi="Times New Roman" w:cs="Times New Roman"/>
          <w:sz w:val="28"/>
          <w:szCs w:val="28"/>
        </w:rPr>
        <w:t>Весьма перспективным с научной точки зрения является рассмотрение проблемы коррупции в этническом разрезе. В данном аспекте анализа необходимо исследовать коррупцию в контексте межэтнических взаимодействий.</w:t>
      </w:r>
    </w:p>
    <w:p w:rsidR="00B13611" w:rsidRPr="00410C45" w:rsidRDefault="00B13611" w:rsidP="00410C45">
      <w:pPr>
        <w:spacing w:after="0" w:line="360" w:lineRule="auto"/>
        <w:ind w:firstLine="709"/>
        <w:contextualSpacing/>
        <w:jc w:val="both"/>
        <w:rPr>
          <w:rFonts w:ascii="Times New Roman" w:hAnsi="Times New Roman" w:cs="Times New Roman"/>
          <w:sz w:val="28"/>
          <w:szCs w:val="28"/>
        </w:rPr>
      </w:pPr>
      <w:proofErr w:type="gramStart"/>
      <w:r w:rsidRPr="00410C45">
        <w:rPr>
          <w:rFonts w:ascii="Times New Roman" w:hAnsi="Times New Roman" w:cs="Times New Roman"/>
          <w:sz w:val="28"/>
          <w:szCs w:val="28"/>
        </w:rPr>
        <w:t>По мнению исследователей, межэтническое взаимодействие – это феномен, во многом определяющий не только собственно этнические процессы, но и активно связанный со всеми сферами жизнедеятельности: политикой, экономикой, социальными отношениями, культурой и др. В современных условиях формирования единого экономического и информационного пространства проблемы межэтнических взаимодействий и развития этнической идентичности приобретают особую актуальность и значимость в сфере гуманитарных и общественных наук.</w:t>
      </w:r>
      <w:proofErr w:type="gramEnd"/>
      <w:r w:rsidRPr="00410C45">
        <w:rPr>
          <w:rFonts w:ascii="Times New Roman" w:hAnsi="Times New Roman" w:cs="Times New Roman"/>
          <w:sz w:val="28"/>
          <w:szCs w:val="28"/>
        </w:rPr>
        <w:t xml:space="preserve"> Изучение особенностей межэтнического взаимодействия представляется особенно важным для полиэтнических и поликультурных стран</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[4]</w:t>
      </w:r>
      <w:r w:rsidRPr="00410C45">
        <w:rPr>
          <w:rFonts w:ascii="Times New Roman" w:hAnsi="Times New Roman" w:cs="Times New Roman"/>
          <w:sz w:val="28"/>
          <w:szCs w:val="28"/>
        </w:rPr>
        <w:t>.</w:t>
      </w:r>
    </w:p>
    <w:p w:rsidR="00B13611" w:rsidRPr="00410C45" w:rsidRDefault="00B13611" w:rsidP="00410C45">
      <w:pPr>
        <w:spacing w:after="0" w:line="360" w:lineRule="auto"/>
        <w:ind w:firstLine="709"/>
        <w:contextualSpacing/>
        <w:jc w:val="both"/>
        <w:rPr>
          <w:rFonts w:ascii="Times New Roman" w:hAnsi="Times New Roman" w:cs="Times New Roman"/>
          <w:sz w:val="28"/>
          <w:szCs w:val="28"/>
        </w:rPr>
      </w:pPr>
      <w:r w:rsidRPr="00410C45">
        <w:rPr>
          <w:rFonts w:ascii="Times New Roman" w:hAnsi="Times New Roman" w:cs="Times New Roman"/>
          <w:sz w:val="28"/>
          <w:szCs w:val="28"/>
        </w:rPr>
        <w:t xml:space="preserve">В современной России существует ряд регионов, характеризующихся интенсивным межэтническим взаимодействием. Одним из таких регионов выступает Краснодарский край. Это – один из густонаселенных и сложных по этно-конфессиональному составу населения регионов России. Численность постоянного населения Краснодарского края на 1 января 2015 г. по данным </w:t>
      </w:r>
      <w:proofErr w:type="spellStart"/>
      <w:r w:rsidRPr="00410C45">
        <w:rPr>
          <w:rFonts w:ascii="Times New Roman" w:hAnsi="Times New Roman" w:cs="Times New Roman"/>
          <w:sz w:val="28"/>
          <w:szCs w:val="28"/>
        </w:rPr>
        <w:t>Краснодарстата</w:t>
      </w:r>
      <w:proofErr w:type="spellEnd"/>
      <w:r w:rsidRPr="00410C45">
        <w:rPr>
          <w:rFonts w:ascii="Times New Roman" w:hAnsi="Times New Roman" w:cs="Times New Roman"/>
          <w:sz w:val="28"/>
          <w:szCs w:val="28"/>
        </w:rPr>
        <w:t xml:space="preserve"> составила 5453,4 тыс. человек. Население края увеличилось с начала года на 49,1 тыс. человек. Увеличение численности происходило за счет миграционного и естественного приростов. Незначительный естественный прирост зафиксирован в 4-х муниципальных образованиях – городе – курорте Анапа, городах Краснодар, Сочи и Белореченском муниципальном районе</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[7]</w:t>
      </w:r>
      <w:r w:rsidRPr="00410C45">
        <w:rPr>
          <w:rFonts w:ascii="Times New Roman" w:hAnsi="Times New Roman" w:cs="Times New Roman"/>
          <w:sz w:val="28"/>
          <w:szCs w:val="28"/>
        </w:rPr>
        <w:t xml:space="preserve">. </w:t>
      </w:r>
    </w:p>
    <w:p w:rsidR="00B13611" w:rsidRPr="00410C45" w:rsidRDefault="00B13611" w:rsidP="00410C45">
      <w:pPr>
        <w:widowControl w:val="0"/>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Население края включает в себя 124 национальности и 17 входящих в них этнических групп. Наиболее многочисленные из них: русские – 4631292 (4610410) (88%), армяне – 326215 (318444) (6%), украинцы – 161565 (157506) </w:t>
      </w:r>
      <w:r w:rsidRPr="00410C45">
        <w:rPr>
          <w:rFonts w:ascii="Times New Roman" w:hAnsi="Times New Roman" w:cs="Times New Roman"/>
          <w:sz w:val="28"/>
          <w:szCs w:val="28"/>
        </w:rPr>
        <w:lastRenderedPageBreak/>
        <w:t>(3%), белорусы – 31434 (31260) (0,6%), греки – 30249 (24773) (0,5%), татары – 27708 (27218)(0.6%), грузины - 24773 (23551) (0,4%), адыгейцы – 24858 (22632) (0,3%), немцы - 18805 (18809) (0,3%)</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[7]</w:t>
      </w:r>
      <w:r w:rsidRPr="00410C45">
        <w:rPr>
          <w:rFonts w:ascii="Times New Roman" w:hAnsi="Times New Roman" w:cs="Times New Roman"/>
          <w:sz w:val="28"/>
          <w:szCs w:val="28"/>
        </w:rPr>
        <w:t>.</w:t>
      </w:r>
    </w:p>
    <w:p w:rsidR="00B13611" w:rsidRPr="00410C45" w:rsidRDefault="00B13611" w:rsidP="00410C45">
      <w:pPr>
        <w:widowControl w:val="0"/>
        <w:spacing w:after="0" w:line="360" w:lineRule="auto"/>
        <w:ind w:firstLine="709"/>
        <w:jc w:val="both"/>
        <w:rPr>
          <w:rFonts w:ascii="Times New Roman" w:hAnsi="Times New Roman" w:cs="Times New Roman"/>
          <w:sz w:val="28"/>
          <w:szCs w:val="28"/>
          <w:lang w:bidi="yi-Hebr"/>
        </w:rPr>
      </w:pPr>
      <w:r w:rsidRPr="00410C45">
        <w:rPr>
          <w:rFonts w:ascii="Times New Roman" w:hAnsi="Times New Roman" w:cs="Times New Roman"/>
          <w:sz w:val="28"/>
          <w:szCs w:val="28"/>
          <w:lang w:bidi="yi-Hebr"/>
        </w:rPr>
        <w:t xml:space="preserve">Миграционная привлекательность и наличие давних исторических связей обусловливают наблюдаемый в последние несколько лет рост армянской диаспоры, представителей народов Дагестана, азербайджанской, курдской, </w:t>
      </w:r>
      <w:proofErr w:type="spellStart"/>
      <w:r w:rsidRPr="00410C45">
        <w:rPr>
          <w:rFonts w:ascii="Times New Roman" w:hAnsi="Times New Roman" w:cs="Times New Roman"/>
          <w:sz w:val="28"/>
          <w:szCs w:val="28"/>
          <w:lang w:bidi="yi-Hebr"/>
        </w:rPr>
        <w:t>езидской</w:t>
      </w:r>
      <w:proofErr w:type="spellEnd"/>
      <w:r w:rsidRPr="00410C45">
        <w:rPr>
          <w:rFonts w:ascii="Times New Roman" w:hAnsi="Times New Roman" w:cs="Times New Roman"/>
          <w:sz w:val="28"/>
          <w:szCs w:val="28"/>
          <w:lang w:bidi="yi-Hebr"/>
        </w:rPr>
        <w:t xml:space="preserve">, чеченской общин. </w:t>
      </w:r>
    </w:p>
    <w:p w:rsidR="00B13611" w:rsidRPr="00410C45" w:rsidRDefault="00B13611" w:rsidP="00410C45">
      <w:pPr>
        <w:widowControl w:val="0"/>
        <w:spacing w:after="0" w:line="360" w:lineRule="auto"/>
        <w:ind w:firstLine="709"/>
        <w:jc w:val="both"/>
        <w:rPr>
          <w:rFonts w:ascii="Times New Roman" w:hAnsi="Times New Roman" w:cs="Times New Roman"/>
          <w:sz w:val="28"/>
          <w:szCs w:val="28"/>
          <w:lang w:bidi="yi-Hebr"/>
        </w:rPr>
      </w:pPr>
      <w:r w:rsidRPr="00410C45">
        <w:rPr>
          <w:rFonts w:ascii="Times New Roman" w:hAnsi="Times New Roman" w:cs="Times New Roman"/>
          <w:sz w:val="28"/>
          <w:szCs w:val="28"/>
          <w:lang w:bidi="yi-Hebr"/>
        </w:rPr>
        <w:t xml:space="preserve">Число представителей народов Дагестана увеличивалось </w:t>
      </w:r>
      <w:r w:rsidRPr="00410C45">
        <w:rPr>
          <w:rFonts w:ascii="Times New Roman" w:hAnsi="Times New Roman" w:cs="Times New Roman"/>
          <w:sz w:val="28"/>
          <w:szCs w:val="28"/>
        </w:rPr>
        <w:t>в основном в связи с привлечением их предприятиями сельскохозяйственного и строительного комплексов, прежде всего городов</w:t>
      </w:r>
      <w:r w:rsidR="00D517C2">
        <w:rPr>
          <w:rFonts w:ascii="Times New Roman" w:hAnsi="Times New Roman" w:cs="Times New Roman"/>
          <w:sz w:val="28"/>
          <w:szCs w:val="28"/>
        </w:rPr>
        <w:t>:</w:t>
      </w:r>
      <w:r w:rsidRPr="00410C45">
        <w:rPr>
          <w:rFonts w:ascii="Times New Roman" w:hAnsi="Times New Roman" w:cs="Times New Roman"/>
          <w:sz w:val="28"/>
          <w:szCs w:val="28"/>
        </w:rPr>
        <w:t xml:space="preserve"> Краснодар, Новороссийск, Сочи, а также </w:t>
      </w:r>
      <w:proofErr w:type="spellStart"/>
      <w:r w:rsidRPr="00410C45">
        <w:rPr>
          <w:rFonts w:ascii="Times New Roman" w:hAnsi="Times New Roman" w:cs="Times New Roman"/>
          <w:sz w:val="28"/>
          <w:szCs w:val="28"/>
        </w:rPr>
        <w:t>Динского</w:t>
      </w:r>
      <w:proofErr w:type="spellEnd"/>
      <w:r w:rsidRPr="00410C45">
        <w:rPr>
          <w:rFonts w:ascii="Times New Roman" w:hAnsi="Times New Roman" w:cs="Times New Roman"/>
          <w:sz w:val="28"/>
          <w:szCs w:val="28"/>
        </w:rPr>
        <w:t xml:space="preserve">, </w:t>
      </w:r>
      <w:proofErr w:type="spellStart"/>
      <w:r w:rsidRPr="00410C45">
        <w:rPr>
          <w:rFonts w:ascii="Times New Roman" w:hAnsi="Times New Roman" w:cs="Times New Roman"/>
          <w:sz w:val="28"/>
          <w:szCs w:val="28"/>
        </w:rPr>
        <w:t>Каневского</w:t>
      </w:r>
      <w:proofErr w:type="spellEnd"/>
      <w:r w:rsidRPr="00410C45">
        <w:rPr>
          <w:rFonts w:ascii="Times New Roman" w:hAnsi="Times New Roman" w:cs="Times New Roman"/>
          <w:sz w:val="28"/>
          <w:szCs w:val="28"/>
        </w:rPr>
        <w:t xml:space="preserve">, </w:t>
      </w:r>
      <w:proofErr w:type="spellStart"/>
      <w:r w:rsidRPr="00410C45">
        <w:rPr>
          <w:rFonts w:ascii="Times New Roman" w:hAnsi="Times New Roman" w:cs="Times New Roman"/>
          <w:sz w:val="28"/>
          <w:szCs w:val="28"/>
        </w:rPr>
        <w:t>Кущевского</w:t>
      </w:r>
      <w:proofErr w:type="spellEnd"/>
      <w:r w:rsidRPr="00410C45">
        <w:rPr>
          <w:rFonts w:ascii="Times New Roman" w:hAnsi="Times New Roman" w:cs="Times New Roman"/>
          <w:sz w:val="28"/>
          <w:szCs w:val="28"/>
        </w:rPr>
        <w:t xml:space="preserve">, </w:t>
      </w:r>
      <w:proofErr w:type="spellStart"/>
      <w:r w:rsidRPr="00410C45">
        <w:rPr>
          <w:rFonts w:ascii="Times New Roman" w:hAnsi="Times New Roman" w:cs="Times New Roman"/>
          <w:sz w:val="28"/>
          <w:szCs w:val="28"/>
        </w:rPr>
        <w:t>Отрадненского</w:t>
      </w:r>
      <w:proofErr w:type="spellEnd"/>
      <w:r w:rsidRPr="00410C45">
        <w:rPr>
          <w:rFonts w:ascii="Times New Roman" w:hAnsi="Times New Roman" w:cs="Times New Roman"/>
          <w:sz w:val="28"/>
          <w:szCs w:val="28"/>
        </w:rPr>
        <w:t xml:space="preserve"> и </w:t>
      </w:r>
      <w:proofErr w:type="spellStart"/>
      <w:r w:rsidRPr="00410C45">
        <w:rPr>
          <w:rFonts w:ascii="Times New Roman" w:hAnsi="Times New Roman" w:cs="Times New Roman"/>
          <w:sz w:val="28"/>
          <w:szCs w:val="28"/>
        </w:rPr>
        <w:t>Тимашевского</w:t>
      </w:r>
      <w:proofErr w:type="spellEnd"/>
      <w:r w:rsidRPr="00410C45">
        <w:rPr>
          <w:rFonts w:ascii="Times New Roman" w:hAnsi="Times New Roman" w:cs="Times New Roman"/>
          <w:sz w:val="28"/>
          <w:szCs w:val="28"/>
        </w:rPr>
        <w:t xml:space="preserve"> районов.</w:t>
      </w:r>
    </w:p>
    <w:p w:rsidR="00B13611" w:rsidRPr="00410C45" w:rsidRDefault="00B13611" w:rsidP="00410C45">
      <w:pPr>
        <w:widowControl w:val="0"/>
        <w:spacing w:after="0" w:line="360" w:lineRule="auto"/>
        <w:ind w:firstLine="709"/>
        <w:jc w:val="both"/>
        <w:rPr>
          <w:rFonts w:ascii="Times New Roman" w:hAnsi="Times New Roman" w:cs="Times New Roman"/>
          <w:sz w:val="28"/>
          <w:szCs w:val="28"/>
          <w:lang w:bidi="yi-Hebr"/>
        </w:rPr>
      </w:pPr>
      <w:proofErr w:type="gramStart"/>
      <w:r w:rsidRPr="00410C45">
        <w:rPr>
          <w:rFonts w:ascii="Times New Roman" w:hAnsi="Times New Roman" w:cs="Times New Roman"/>
          <w:sz w:val="28"/>
          <w:szCs w:val="28"/>
        </w:rPr>
        <w:t xml:space="preserve">Расселение вновь прибывших происходит преимущественно в местах компактного проживания: в Причерноморской (Анапа, Геленджик, Новороссийск, Сочи, Туапсе) и Центральной (Горячий Ключ, Краснодар, </w:t>
      </w:r>
      <w:proofErr w:type="spellStart"/>
      <w:r w:rsidRPr="00410C45">
        <w:rPr>
          <w:rFonts w:ascii="Times New Roman" w:hAnsi="Times New Roman" w:cs="Times New Roman"/>
          <w:sz w:val="28"/>
          <w:szCs w:val="28"/>
        </w:rPr>
        <w:t>Белореченский</w:t>
      </w:r>
      <w:proofErr w:type="spellEnd"/>
      <w:r w:rsidRPr="00410C45">
        <w:rPr>
          <w:rFonts w:ascii="Times New Roman" w:hAnsi="Times New Roman" w:cs="Times New Roman"/>
          <w:sz w:val="28"/>
          <w:szCs w:val="28"/>
        </w:rPr>
        <w:t xml:space="preserve">, Динской, </w:t>
      </w:r>
      <w:proofErr w:type="spellStart"/>
      <w:r w:rsidRPr="00410C45">
        <w:rPr>
          <w:rFonts w:ascii="Times New Roman" w:hAnsi="Times New Roman" w:cs="Times New Roman"/>
          <w:sz w:val="28"/>
          <w:szCs w:val="28"/>
        </w:rPr>
        <w:t>Курганинский</w:t>
      </w:r>
      <w:proofErr w:type="spellEnd"/>
      <w:r w:rsidRPr="00410C45">
        <w:rPr>
          <w:rFonts w:ascii="Times New Roman" w:hAnsi="Times New Roman" w:cs="Times New Roman"/>
          <w:sz w:val="28"/>
          <w:szCs w:val="28"/>
        </w:rPr>
        <w:t xml:space="preserve">, </w:t>
      </w:r>
      <w:proofErr w:type="spellStart"/>
      <w:r w:rsidRPr="00410C45">
        <w:rPr>
          <w:rFonts w:ascii="Times New Roman" w:hAnsi="Times New Roman" w:cs="Times New Roman"/>
          <w:sz w:val="28"/>
          <w:szCs w:val="28"/>
        </w:rPr>
        <w:t>Новокубанский</w:t>
      </w:r>
      <w:proofErr w:type="spellEnd"/>
      <w:r w:rsidRPr="00410C45">
        <w:rPr>
          <w:rFonts w:ascii="Times New Roman" w:hAnsi="Times New Roman" w:cs="Times New Roman"/>
          <w:sz w:val="28"/>
          <w:szCs w:val="28"/>
        </w:rPr>
        <w:t>, Северский) зонах края</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[6]</w:t>
      </w:r>
      <w:r w:rsidRPr="00410C45">
        <w:rPr>
          <w:rFonts w:ascii="Times New Roman" w:hAnsi="Times New Roman" w:cs="Times New Roman"/>
          <w:b/>
          <w:sz w:val="28"/>
          <w:szCs w:val="28"/>
        </w:rPr>
        <w:t>.</w:t>
      </w:r>
      <w:proofErr w:type="gramEnd"/>
    </w:p>
    <w:p w:rsidR="00B13611" w:rsidRPr="00410C45"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Особую опасность в данных условиях представляет проблема этнической коррупции. На наш взгляд, это наиболее опасная разновидность коррупции, с которой не только сложнее всего бороться. Наибольший вред она наносит системе культуры, духовно-нравственному состоянию социума. Различия между этносами потенциально несут в себе опасность межэтнических конфликтов, так как особенно бросаются в глаза и специфическим образом социально маркируются (зачастую то, что прощается представителю своего этноса, совершенно не прощается представителю другого – так устроена человеческая психология). Именно поэтому характер и направленность межэтнических отношений оказываются в центре внимания управленских структур различных уровней в современной России. В последние годы в нашей стране </w:t>
      </w:r>
      <w:proofErr w:type="gramStart"/>
      <w:r w:rsidRPr="00410C45">
        <w:rPr>
          <w:rFonts w:ascii="Times New Roman" w:hAnsi="Times New Roman" w:cs="Times New Roman"/>
          <w:sz w:val="28"/>
          <w:szCs w:val="28"/>
        </w:rPr>
        <w:t>предпринимаются серьезные усилия</w:t>
      </w:r>
      <w:proofErr w:type="gramEnd"/>
      <w:r w:rsidRPr="00410C45">
        <w:rPr>
          <w:rFonts w:ascii="Times New Roman" w:hAnsi="Times New Roman" w:cs="Times New Roman"/>
          <w:sz w:val="28"/>
          <w:szCs w:val="28"/>
        </w:rPr>
        <w:t xml:space="preserve"> для формирования культуры </w:t>
      </w:r>
      <w:r w:rsidRPr="00410C45">
        <w:rPr>
          <w:rFonts w:ascii="Times New Roman" w:hAnsi="Times New Roman" w:cs="Times New Roman"/>
          <w:sz w:val="28"/>
          <w:szCs w:val="28"/>
        </w:rPr>
        <w:lastRenderedPageBreak/>
        <w:t xml:space="preserve">толерантности межэтнических отношений, противодействия конфликтности, ксенофобии. Все эти позитивные начинания способна разрушить этническая коррупция. Этническая коррупция резко обостряет социальное, экономическое и политическое (принадлежность к власти) неравенство людей. </w:t>
      </w:r>
    </w:p>
    <w:p w:rsidR="007076B7"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В этой связи следует подчеркнуть, что социологический подход к анализу этнической коррупции предполагает: </w:t>
      </w:r>
    </w:p>
    <w:p w:rsidR="007076B7"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 отказ от ценностных, идеологических, политизированных суждений; </w:t>
      </w:r>
    </w:p>
    <w:p w:rsidR="007076B7"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 рассмотрение этнической коррупции в контексте более широкой социальной проблемы – коррупции как таковой в единстве и взаимосвязи всех ключевых элементов и атрибутов; </w:t>
      </w:r>
    </w:p>
    <w:p w:rsidR="007076B7"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 </w:t>
      </w:r>
      <w:bookmarkStart w:id="0" w:name="_GoBack"/>
      <w:bookmarkEnd w:id="0"/>
      <w:r w:rsidRPr="00410C45">
        <w:rPr>
          <w:rFonts w:ascii="Times New Roman" w:hAnsi="Times New Roman" w:cs="Times New Roman"/>
          <w:sz w:val="28"/>
          <w:szCs w:val="28"/>
        </w:rPr>
        <w:t xml:space="preserve">анализ «этнической» составляющей коррупции в русле этносоциологического подхода, предполагающего акцент на системе </w:t>
      </w:r>
      <w:proofErr w:type="spellStart"/>
      <w:r w:rsidRPr="00410C45">
        <w:rPr>
          <w:rFonts w:ascii="Times New Roman" w:hAnsi="Times New Roman" w:cs="Times New Roman"/>
          <w:sz w:val="28"/>
          <w:szCs w:val="28"/>
        </w:rPr>
        <w:t>социокультурнных</w:t>
      </w:r>
      <w:proofErr w:type="spellEnd"/>
      <w:r w:rsidRPr="00410C45">
        <w:rPr>
          <w:rFonts w:ascii="Times New Roman" w:hAnsi="Times New Roman" w:cs="Times New Roman"/>
          <w:sz w:val="28"/>
          <w:szCs w:val="28"/>
        </w:rPr>
        <w:t>, ментальных, мировоззренческих координат в зависимости от того или иного этноса, его традиций, обычаев, нравов</w:t>
      </w:r>
      <w:r w:rsidR="007076B7">
        <w:rPr>
          <w:rFonts w:ascii="Times New Roman" w:hAnsi="Times New Roman" w:cs="Times New Roman"/>
          <w:sz w:val="28"/>
          <w:szCs w:val="28"/>
        </w:rPr>
        <w:t xml:space="preserve">; </w:t>
      </w:r>
    </w:p>
    <w:p w:rsidR="00B13611" w:rsidRPr="00410C45"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акцентирование внимание на комплексе социальных последствий этнической коррупции применительно к современному российскому обществу.</w:t>
      </w:r>
    </w:p>
    <w:p w:rsidR="00B13611" w:rsidRPr="00410C45"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t xml:space="preserve">Центральной категорией в понимании феномена этнической коррупции выступает ментальность. Она понимается исследователями как сложный социально-психологический феномен, включающий установки, автоматизмы и привычки сознания («ментальная матрица»), способ видения мира («матрицы восприятия»), представление людей («культурные коды»), инкорпорированных в ту или иную национальную, этническую, социокультурную или другую общность. Ментальность отражается в сознании и поведении, в языке и других знаково-символических системах, а в широком понимании в идеях и смыслах политики, экономики и культуры. </w:t>
      </w:r>
      <w:proofErr w:type="gramStart"/>
      <w:r w:rsidRPr="00410C45">
        <w:rPr>
          <w:rFonts w:ascii="Times New Roman" w:hAnsi="Times New Roman" w:cs="Times New Roman"/>
          <w:sz w:val="28"/>
          <w:szCs w:val="28"/>
        </w:rPr>
        <w:t>При этом ментальность характеризуется как феномен научного, общего (группового) и особенного (индивидуального), статичного и динамичного, магистрального (стабильного ядра) и маргинального (текучей «периферии»)</w:t>
      </w:r>
      <w:r w:rsidR="00410C45" w:rsidRPr="00410C45">
        <w:rPr>
          <w:rFonts w:ascii="Times New Roman" w:hAnsi="Times New Roman" w:cs="Times New Roman"/>
          <w:sz w:val="28"/>
          <w:szCs w:val="28"/>
        </w:rPr>
        <w:t xml:space="preserve"> </w:t>
      </w:r>
      <w:r w:rsidR="003A5583" w:rsidRPr="00410C45">
        <w:rPr>
          <w:rFonts w:ascii="Times New Roman" w:hAnsi="Times New Roman" w:cs="Times New Roman"/>
          <w:sz w:val="28"/>
          <w:szCs w:val="28"/>
        </w:rPr>
        <w:t>[8]</w:t>
      </w:r>
      <w:r w:rsidRPr="00410C45">
        <w:rPr>
          <w:rFonts w:ascii="Times New Roman" w:hAnsi="Times New Roman" w:cs="Times New Roman"/>
          <w:sz w:val="28"/>
          <w:szCs w:val="28"/>
        </w:rPr>
        <w:t>.</w:t>
      </w:r>
      <w:proofErr w:type="gramEnd"/>
    </w:p>
    <w:p w:rsidR="00B13611" w:rsidRPr="00410C45" w:rsidRDefault="00B13611" w:rsidP="00410C45">
      <w:pPr>
        <w:spacing w:after="0" w:line="360" w:lineRule="auto"/>
        <w:ind w:firstLine="709"/>
        <w:jc w:val="both"/>
        <w:rPr>
          <w:rFonts w:ascii="Times New Roman" w:hAnsi="Times New Roman" w:cs="Times New Roman"/>
          <w:sz w:val="28"/>
          <w:szCs w:val="28"/>
        </w:rPr>
      </w:pPr>
      <w:r w:rsidRPr="00410C45">
        <w:rPr>
          <w:rFonts w:ascii="Times New Roman" w:hAnsi="Times New Roman" w:cs="Times New Roman"/>
          <w:sz w:val="28"/>
          <w:szCs w:val="28"/>
        </w:rPr>
        <w:lastRenderedPageBreak/>
        <w:t xml:space="preserve">Л.В. Савинов поднимает острую проблему современного российского общества, суть которой заключается в совпадении национального (общероссийского) и этнических ментальных кодов. Совсем не очевидно, что взятка на Кавказе – то же самое в своей ментальности, что и взятка в Сибири, или взятка в Бурятии то же, что и взятка в Тыве. Здесь не только иные формы, но и иное </w:t>
      </w:r>
      <w:proofErr w:type="gramStart"/>
      <w:r w:rsidRPr="00410C45">
        <w:rPr>
          <w:rFonts w:ascii="Times New Roman" w:hAnsi="Times New Roman" w:cs="Times New Roman"/>
          <w:sz w:val="28"/>
          <w:szCs w:val="28"/>
        </w:rPr>
        <w:t>понимание</w:t>
      </w:r>
      <w:proofErr w:type="gramEnd"/>
      <w:r w:rsidRPr="00410C45">
        <w:rPr>
          <w:rFonts w:ascii="Times New Roman" w:hAnsi="Times New Roman" w:cs="Times New Roman"/>
          <w:sz w:val="28"/>
          <w:szCs w:val="28"/>
        </w:rPr>
        <w:t xml:space="preserve"> и иное восприятие коррупции. Ни один из кавказцев не воспримет «Мерседес» в юбилей «большого начальника» как взятку. Как если бы вместо автомобиля в Бурятии подарили бы коня.</w:t>
      </w:r>
      <w:r w:rsidRPr="00410C45">
        <w:rPr>
          <w:rFonts w:ascii="Times New Roman" w:hAnsi="Times New Roman" w:cs="Times New Roman"/>
          <w:sz w:val="28"/>
          <w:szCs w:val="28"/>
        </w:rPr>
        <w:br/>
        <w:t>Формирование антикоррупционного сознания потребует серьезных социокультурных усилий с учетом региональных и этнических особенностей</w:t>
      </w:r>
      <w:r w:rsidR="00410C45" w:rsidRPr="00410C45">
        <w:rPr>
          <w:rFonts w:ascii="Times New Roman" w:hAnsi="Times New Roman" w:cs="Times New Roman"/>
          <w:sz w:val="28"/>
          <w:szCs w:val="28"/>
        </w:rPr>
        <w:t xml:space="preserve"> </w:t>
      </w:r>
      <w:r w:rsidR="00D40A95" w:rsidRPr="00410C45">
        <w:rPr>
          <w:rFonts w:ascii="Times New Roman" w:hAnsi="Times New Roman" w:cs="Times New Roman"/>
          <w:sz w:val="28"/>
          <w:szCs w:val="28"/>
        </w:rPr>
        <w:t>[8]</w:t>
      </w:r>
      <w:r w:rsidRPr="00410C45">
        <w:rPr>
          <w:rFonts w:ascii="Times New Roman" w:hAnsi="Times New Roman" w:cs="Times New Roman"/>
          <w:sz w:val="28"/>
          <w:szCs w:val="28"/>
        </w:rPr>
        <w:t>.</w:t>
      </w:r>
    </w:p>
    <w:p w:rsidR="00B13611" w:rsidRPr="00410C45" w:rsidRDefault="00B13611" w:rsidP="00410C45">
      <w:pPr>
        <w:spacing w:after="0" w:line="360" w:lineRule="auto"/>
        <w:ind w:firstLine="709"/>
        <w:jc w:val="both"/>
        <w:rPr>
          <w:rFonts w:ascii="Times New Roman" w:hAnsi="Times New Roman" w:cs="Times New Roman"/>
          <w:sz w:val="28"/>
          <w:szCs w:val="28"/>
          <w:shd w:val="clear" w:color="auto" w:fill="FFFFFF"/>
        </w:rPr>
      </w:pPr>
      <w:r w:rsidRPr="00410C45">
        <w:rPr>
          <w:rFonts w:ascii="Times New Roman" w:hAnsi="Times New Roman" w:cs="Times New Roman"/>
          <w:color w:val="000000"/>
          <w:sz w:val="28"/>
          <w:szCs w:val="28"/>
          <w:shd w:val="clear" w:color="auto" w:fill="FFFFFF"/>
        </w:rPr>
        <w:t>Следует отметить, что, в</w:t>
      </w:r>
      <w:r w:rsidRPr="00410C45">
        <w:rPr>
          <w:rFonts w:ascii="Times New Roman" w:hAnsi="Times New Roman" w:cs="Times New Roman"/>
          <w:sz w:val="28"/>
          <w:szCs w:val="28"/>
        </w:rPr>
        <w:t>о-первых, этническая коррупция – сложная, системная проблема, непосредственно связанная с общим состоянием и тенденциями развития коррупции в России. Рассматривать этническую коррупцию как некий феномен, существенно отличающийся от общей проблемы коррупции, на наш взгляд, нецелесообразно. Во-вторых, оптимальным теоретико-методологическим и методико-процедурным инструментом анализа коррупции является социологический подход, для которого характерен всесторонний, системный анализ общества, рассмотрение проблемы этнической коррупции в единстве ее взаимосвязей с другими элементами. В-третьих, этническая коррупция характеризуется более тяжелыми (чем коррупция в «традиционном облике») последствиями: речь идет о провоцировании межэтнической напряженности, конфликтов, снижении уровня доверия к федеральной власти, допустившей такое положение. Ситуация значительно усугубляется резким имущественным разрывом наиболее богатой и наиболее бедной прослойки российского общества, в результате чего у бедных слоев могут наблюдаться установки этнической ксенофобии, экстремизма, радикализма. Указанные нами проблемы требуют немедленного оперативного решения.</w:t>
      </w:r>
    </w:p>
    <w:p w:rsidR="00B13611" w:rsidRPr="00410C45" w:rsidRDefault="00B13611" w:rsidP="00410C45">
      <w:pPr>
        <w:autoSpaceDE w:val="0"/>
        <w:autoSpaceDN w:val="0"/>
        <w:adjustRightInd w:val="0"/>
        <w:spacing w:after="0" w:line="360" w:lineRule="auto"/>
        <w:ind w:firstLine="709"/>
        <w:jc w:val="both"/>
        <w:rPr>
          <w:rFonts w:ascii="Times New Roman" w:hAnsi="Times New Roman" w:cs="Times New Roman"/>
          <w:sz w:val="28"/>
          <w:szCs w:val="28"/>
          <w:lang w:eastAsia="ru-RU"/>
        </w:rPr>
      </w:pPr>
      <w:proofErr w:type="gramStart"/>
      <w:r w:rsidRPr="00410C45">
        <w:rPr>
          <w:rFonts w:ascii="Times New Roman" w:hAnsi="Times New Roman" w:cs="Times New Roman"/>
          <w:color w:val="000000"/>
          <w:sz w:val="28"/>
          <w:szCs w:val="28"/>
          <w:shd w:val="clear" w:color="auto" w:fill="FFFFFF"/>
        </w:rPr>
        <w:lastRenderedPageBreak/>
        <w:t>Таким образом, п</w:t>
      </w:r>
      <w:r w:rsidRPr="00410C45">
        <w:rPr>
          <w:rFonts w:ascii="Times New Roman" w:hAnsi="Times New Roman" w:cs="Times New Roman"/>
          <w:sz w:val="28"/>
          <w:szCs w:val="28"/>
        </w:rPr>
        <w:t xml:space="preserve">роблема коррупции в </w:t>
      </w:r>
      <w:proofErr w:type="spellStart"/>
      <w:r w:rsidRPr="00410C45">
        <w:rPr>
          <w:rFonts w:ascii="Times New Roman" w:hAnsi="Times New Roman" w:cs="Times New Roman"/>
          <w:sz w:val="28"/>
          <w:szCs w:val="28"/>
        </w:rPr>
        <w:t>полиэтничном</w:t>
      </w:r>
      <w:proofErr w:type="spellEnd"/>
      <w:r w:rsidRPr="00410C45">
        <w:rPr>
          <w:rFonts w:ascii="Times New Roman" w:hAnsi="Times New Roman" w:cs="Times New Roman"/>
          <w:sz w:val="28"/>
          <w:szCs w:val="28"/>
        </w:rPr>
        <w:t xml:space="preserve"> регионе российского общества </w:t>
      </w:r>
      <w:r w:rsidR="007076B7">
        <w:rPr>
          <w:rFonts w:ascii="Times New Roman" w:hAnsi="Times New Roman" w:cs="Times New Roman"/>
          <w:sz w:val="28"/>
          <w:szCs w:val="28"/>
        </w:rPr>
        <w:t>весьма актуальна и злободневна</w:t>
      </w:r>
      <w:r w:rsidRPr="00410C45">
        <w:rPr>
          <w:rFonts w:ascii="Times New Roman" w:hAnsi="Times New Roman" w:cs="Times New Roman"/>
          <w:sz w:val="28"/>
          <w:szCs w:val="28"/>
        </w:rPr>
        <w:t xml:space="preserve"> как в научно-теоретическом, так и практическом, социально-управленческом аспектах.</w:t>
      </w:r>
      <w:proofErr w:type="gramEnd"/>
      <w:r w:rsidRPr="00410C45">
        <w:rPr>
          <w:rFonts w:ascii="Times New Roman" w:hAnsi="Times New Roman" w:cs="Times New Roman"/>
          <w:sz w:val="28"/>
          <w:szCs w:val="28"/>
        </w:rPr>
        <w:t xml:space="preserve"> Глубокая интеграция феномена этнической коррупции в </w:t>
      </w:r>
      <w:proofErr w:type="spellStart"/>
      <w:r w:rsidRPr="00410C45">
        <w:rPr>
          <w:rFonts w:ascii="Times New Roman" w:hAnsi="Times New Roman" w:cs="Times New Roman"/>
          <w:sz w:val="28"/>
          <w:szCs w:val="28"/>
        </w:rPr>
        <w:t>соционормати</w:t>
      </w:r>
      <w:r w:rsidR="007076B7">
        <w:rPr>
          <w:rFonts w:ascii="Times New Roman" w:hAnsi="Times New Roman" w:cs="Times New Roman"/>
          <w:sz w:val="28"/>
          <w:szCs w:val="28"/>
        </w:rPr>
        <w:t>в</w:t>
      </w:r>
      <w:r w:rsidRPr="00410C45">
        <w:rPr>
          <w:rFonts w:ascii="Times New Roman" w:hAnsi="Times New Roman" w:cs="Times New Roman"/>
          <w:sz w:val="28"/>
          <w:szCs w:val="28"/>
        </w:rPr>
        <w:t>ную</w:t>
      </w:r>
      <w:proofErr w:type="spellEnd"/>
      <w:r w:rsidRPr="00410C45">
        <w:rPr>
          <w:rFonts w:ascii="Times New Roman" w:hAnsi="Times New Roman" w:cs="Times New Roman"/>
          <w:sz w:val="28"/>
          <w:szCs w:val="28"/>
        </w:rPr>
        <w:t xml:space="preserve"> систему детерминирует значительные сложности, касающиеся профилактики и противодействия. Социокультурный, ментальный уровень, который задействует данная разновидность коррупции, крайне сложно поддается социально-управленческому воздействию. При этом модели коррупционных практик нередко закладываются в сознание молодежи еще в процессе социализации. В </w:t>
      </w:r>
      <w:proofErr w:type="spellStart"/>
      <w:r w:rsidRPr="00410C45">
        <w:rPr>
          <w:rFonts w:ascii="Times New Roman" w:hAnsi="Times New Roman" w:cs="Times New Roman"/>
          <w:sz w:val="28"/>
          <w:szCs w:val="28"/>
        </w:rPr>
        <w:t>полиэтничном</w:t>
      </w:r>
      <w:proofErr w:type="spellEnd"/>
      <w:r w:rsidRPr="00410C45">
        <w:rPr>
          <w:rFonts w:ascii="Times New Roman" w:hAnsi="Times New Roman" w:cs="Times New Roman"/>
          <w:sz w:val="28"/>
          <w:szCs w:val="28"/>
        </w:rPr>
        <w:t xml:space="preserve"> регионе значительно обостряется проблема коррупции. В ряде случаев она способна провоцировать социальные конфликты и напряженность между этносами, маркируя их в зависимости от принадлежности к тому или иному коррупционному клану. В данной ситуации особую актуальность приобретают эмпирические социологические исследования способные не только диагностировать содержания проблемы, но и разработать пути их преодоления.</w:t>
      </w:r>
    </w:p>
    <w:p w:rsidR="00B13611" w:rsidRPr="007076B7" w:rsidRDefault="00410C45" w:rsidP="00410C45">
      <w:pPr>
        <w:pStyle w:val="a3"/>
        <w:spacing w:before="0" w:beforeAutospacing="0" w:after="0" w:afterAutospacing="0" w:line="360" w:lineRule="auto"/>
        <w:ind w:firstLine="709"/>
        <w:rPr>
          <w:b/>
          <w:i/>
          <w:color w:val="000000"/>
          <w:sz w:val="28"/>
          <w:szCs w:val="28"/>
        </w:rPr>
      </w:pPr>
      <w:r w:rsidRPr="007076B7">
        <w:rPr>
          <w:b/>
          <w:i/>
          <w:color w:val="000000"/>
          <w:sz w:val="28"/>
          <w:szCs w:val="28"/>
        </w:rPr>
        <w:t>Литература:</w:t>
      </w:r>
    </w:p>
    <w:p w:rsidR="00B13611" w:rsidRPr="007076B7" w:rsidRDefault="00B13611" w:rsidP="00410C45">
      <w:pPr>
        <w:pStyle w:val="a4"/>
        <w:numPr>
          <w:ilvl w:val="0"/>
          <w:numId w:val="1"/>
        </w:numPr>
        <w:spacing w:line="360" w:lineRule="auto"/>
        <w:ind w:left="0" w:firstLine="709"/>
        <w:contextualSpacing/>
        <w:jc w:val="both"/>
        <w:rPr>
          <w:rFonts w:ascii="Times New Roman" w:hAnsi="Times New Roman" w:cs="Times New Roman"/>
          <w:i/>
          <w:sz w:val="28"/>
          <w:szCs w:val="28"/>
        </w:rPr>
      </w:pPr>
      <w:r w:rsidRPr="007076B7">
        <w:rPr>
          <w:rFonts w:ascii="Times New Roman" w:hAnsi="Times New Roman" w:cs="Times New Roman"/>
          <w:i/>
          <w:sz w:val="28"/>
          <w:szCs w:val="28"/>
        </w:rPr>
        <w:t>Артемьева М.В. Коррупция и коррупционные преступления // Юридическая наука.</w:t>
      </w:r>
      <w:r w:rsidR="006E17E3" w:rsidRPr="007076B7">
        <w:rPr>
          <w:rFonts w:ascii="Times New Roman" w:hAnsi="Times New Roman" w:cs="Times New Roman"/>
          <w:i/>
          <w:sz w:val="28"/>
          <w:szCs w:val="28"/>
        </w:rPr>
        <w:t xml:space="preserve"> </w:t>
      </w:r>
      <w:r w:rsidRPr="007076B7">
        <w:rPr>
          <w:rFonts w:ascii="Times New Roman" w:hAnsi="Times New Roman" w:cs="Times New Roman"/>
          <w:i/>
          <w:sz w:val="28"/>
          <w:szCs w:val="28"/>
        </w:rPr>
        <w:t xml:space="preserve"> 2011.  №1.</w:t>
      </w:r>
    </w:p>
    <w:p w:rsidR="00B13611" w:rsidRPr="007076B7" w:rsidRDefault="00B13611" w:rsidP="00410C45">
      <w:pPr>
        <w:pStyle w:val="a3"/>
        <w:numPr>
          <w:ilvl w:val="0"/>
          <w:numId w:val="1"/>
        </w:numPr>
        <w:spacing w:before="0" w:beforeAutospacing="0" w:after="0" w:afterAutospacing="0" w:line="360" w:lineRule="auto"/>
        <w:ind w:left="0" w:firstLine="709"/>
        <w:contextualSpacing/>
        <w:jc w:val="both"/>
        <w:rPr>
          <w:i/>
          <w:sz w:val="28"/>
          <w:szCs w:val="28"/>
        </w:rPr>
      </w:pPr>
      <w:proofErr w:type="spellStart"/>
      <w:r w:rsidRPr="007076B7">
        <w:rPr>
          <w:i/>
          <w:sz w:val="28"/>
          <w:szCs w:val="28"/>
        </w:rPr>
        <w:t>Афаунов</w:t>
      </w:r>
      <w:proofErr w:type="spellEnd"/>
      <w:r w:rsidRPr="007076B7">
        <w:rPr>
          <w:i/>
          <w:sz w:val="28"/>
          <w:szCs w:val="28"/>
        </w:rPr>
        <w:t xml:space="preserve"> А.З. </w:t>
      </w:r>
      <w:proofErr w:type="spellStart"/>
      <w:r w:rsidRPr="007076B7">
        <w:rPr>
          <w:i/>
          <w:sz w:val="28"/>
          <w:szCs w:val="28"/>
        </w:rPr>
        <w:t>Социоструктурный</w:t>
      </w:r>
      <w:proofErr w:type="spellEnd"/>
      <w:r w:rsidRPr="007076B7">
        <w:rPr>
          <w:i/>
          <w:sz w:val="28"/>
          <w:szCs w:val="28"/>
        </w:rPr>
        <w:t xml:space="preserve"> анализ отношения российской молодежи к коррупции: </w:t>
      </w:r>
      <w:proofErr w:type="spellStart"/>
      <w:r w:rsidRPr="007076B7">
        <w:rPr>
          <w:i/>
          <w:sz w:val="28"/>
          <w:szCs w:val="28"/>
        </w:rPr>
        <w:t>дис</w:t>
      </w:r>
      <w:proofErr w:type="spellEnd"/>
      <w:r w:rsidRPr="007076B7">
        <w:rPr>
          <w:i/>
          <w:sz w:val="28"/>
          <w:szCs w:val="28"/>
        </w:rPr>
        <w:t>. … канд. соц. наук. Краснодар, 2016.</w:t>
      </w:r>
    </w:p>
    <w:p w:rsidR="00B13611" w:rsidRPr="007076B7" w:rsidRDefault="00B13611" w:rsidP="00410C45">
      <w:pPr>
        <w:pStyle w:val="a7"/>
        <w:numPr>
          <w:ilvl w:val="0"/>
          <w:numId w:val="1"/>
        </w:numPr>
        <w:spacing w:after="0" w:line="360" w:lineRule="auto"/>
        <w:ind w:left="0" w:firstLine="709"/>
        <w:jc w:val="both"/>
        <w:rPr>
          <w:rFonts w:ascii="Times New Roman" w:hAnsi="Times New Roman" w:cs="Times New Roman"/>
          <w:i/>
          <w:color w:val="000000"/>
          <w:sz w:val="28"/>
          <w:szCs w:val="28"/>
        </w:rPr>
      </w:pPr>
      <w:proofErr w:type="spellStart"/>
      <w:r w:rsidRPr="007076B7">
        <w:rPr>
          <w:rFonts w:ascii="Times New Roman" w:hAnsi="Times New Roman" w:cs="Times New Roman"/>
          <w:i/>
          <w:sz w:val="28"/>
          <w:szCs w:val="28"/>
        </w:rPr>
        <w:t>Бугаевская</w:t>
      </w:r>
      <w:proofErr w:type="spellEnd"/>
      <w:r w:rsidRPr="007076B7">
        <w:rPr>
          <w:rFonts w:ascii="Times New Roman" w:hAnsi="Times New Roman" w:cs="Times New Roman"/>
          <w:i/>
          <w:sz w:val="28"/>
          <w:szCs w:val="28"/>
        </w:rPr>
        <w:t xml:space="preserve"> Н.В. Формы проявления коррупции //</w:t>
      </w:r>
      <w:r w:rsidRPr="007076B7">
        <w:rPr>
          <w:rFonts w:ascii="Times New Roman" w:hAnsi="Times New Roman" w:cs="Times New Roman"/>
          <w:i/>
          <w:color w:val="000000"/>
          <w:sz w:val="28"/>
          <w:szCs w:val="28"/>
        </w:rPr>
        <w:t xml:space="preserve"> Известия Тульского государственного университета. Эко</w:t>
      </w:r>
      <w:r w:rsidR="006E17E3" w:rsidRPr="007076B7">
        <w:rPr>
          <w:rFonts w:ascii="Times New Roman" w:hAnsi="Times New Roman" w:cs="Times New Roman"/>
          <w:i/>
          <w:color w:val="000000"/>
          <w:sz w:val="28"/>
          <w:szCs w:val="28"/>
        </w:rPr>
        <w:t xml:space="preserve">номические и юридические науки. </w:t>
      </w:r>
      <w:r w:rsidRPr="007076B7">
        <w:rPr>
          <w:rFonts w:ascii="Times New Roman" w:hAnsi="Times New Roman" w:cs="Times New Roman"/>
          <w:i/>
          <w:color w:val="000000"/>
          <w:sz w:val="28"/>
          <w:szCs w:val="28"/>
        </w:rPr>
        <w:t xml:space="preserve"> 2013.  №3-2.</w:t>
      </w:r>
    </w:p>
    <w:p w:rsidR="00B13611" w:rsidRPr="007076B7" w:rsidRDefault="00B13611" w:rsidP="00410C45">
      <w:pPr>
        <w:pStyle w:val="a4"/>
        <w:numPr>
          <w:ilvl w:val="0"/>
          <w:numId w:val="1"/>
        </w:numPr>
        <w:spacing w:line="360" w:lineRule="auto"/>
        <w:ind w:left="0" w:firstLine="709"/>
        <w:contextualSpacing/>
        <w:jc w:val="both"/>
        <w:rPr>
          <w:rFonts w:ascii="Times New Roman" w:hAnsi="Times New Roman" w:cs="Times New Roman"/>
          <w:i/>
          <w:sz w:val="28"/>
          <w:szCs w:val="28"/>
        </w:rPr>
      </w:pPr>
      <w:r w:rsidRPr="007076B7">
        <w:rPr>
          <w:rFonts w:ascii="Times New Roman" w:hAnsi="Times New Roman" w:cs="Times New Roman"/>
          <w:i/>
          <w:sz w:val="28"/>
          <w:szCs w:val="28"/>
        </w:rPr>
        <w:t xml:space="preserve">Жукова Н.В. </w:t>
      </w:r>
      <w:r w:rsidRPr="007076B7">
        <w:rPr>
          <w:rFonts w:ascii="Times New Roman" w:hAnsi="Times New Roman" w:cs="Times New Roman"/>
          <w:bCs/>
          <w:i/>
          <w:sz w:val="28"/>
          <w:szCs w:val="28"/>
          <w:shd w:val="clear" w:color="auto" w:fill="FFFFFF"/>
        </w:rPr>
        <w:t>Межэтническое</w:t>
      </w:r>
      <w:r w:rsidRPr="007076B7">
        <w:rPr>
          <w:rStyle w:val="apple-converted-space"/>
          <w:rFonts w:ascii="Times New Roman" w:hAnsi="Times New Roman" w:cs="Times New Roman"/>
          <w:i/>
          <w:sz w:val="28"/>
          <w:szCs w:val="28"/>
          <w:shd w:val="clear" w:color="auto" w:fill="FFFFFF"/>
        </w:rPr>
        <w:t xml:space="preserve"> </w:t>
      </w:r>
      <w:r w:rsidRPr="007076B7">
        <w:rPr>
          <w:rFonts w:ascii="Times New Roman" w:hAnsi="Times New Roman" w:cs="Times New Roman"/>
          <w:bCs/>
          <w:i/>
          <w:sz w:val="28"/>
          <w:szCs w:val="28"/>
          <w:shd w:val="clear" w:color="auto" w:fill="FFFFFF"/>
        </w:rPr>
        <w:t>взаимодействие</w:t>
      </w:r>
      <w:r w:rsidRPr="007076B7">
        <w:rPr>
          <w:rStyle w:val="apple-converted-space"/>
          <w:rFonts w:ascii="Times New Roman" w:hAnsi="Times New Roman" w:cs="Times New Roman"/>
          <w:i/>
          <w:sz w:val="28"/>
          <w:szCs w:val="28"/>
          <w:shd w:val="clear" w:color="auto" w:fill="FFFFFF"/>
        </w:rPr>
        <w:t xml:space="preserve"> </w:t>
      </w:r>
      <w:r w:rsidRPr="007076B7">
        <w:rPr>
          <w:rFonts w:ascii="Times New Roman" w:hAnsi="Times New Roman" w:cs="Times New Roman"/>
          <w:bCs/>
          <w:i/>
          <w:sz w:val="28"/>
          <w:szCs w:val="28"/>
          <w:shd w:val="clear" w:color="auto" w:fill="FFFFFF"/>
        </w:rPr>
        <w:t>и</w:t>
      </w:r>
      <w:r w:rsidRPr="007076B7">
        <w:rPr>
          <w:rStyle w:val="apple-converted-space"/>
          <w:rFonts w:ascii="Times New Roman" w:hAnsi="Times New Roman" w:cs="Times New Roman"/>
          <w:i/>
          <w:sz w:val="28"/>
          <w:szCs w:val="28"/>
          <w:shd w:val="clear" w:color="auto" w:fill="FFFFFF"/>
        </w:rPr>
        <w:t xml:space="preserve"> </w:t>
      </w:r>
      <w:r w:rsidRPr="007076B7">
        <w:rPr>
          <w:rFonts w:ascii="Times New Roman" w:hAnsi="Times New Roman" w:cs="Times New Roman"/>
          <w:bCs/>
          <w:i/>
          <w:sz w:val="28"/>
          <w:szCs w:val="28"/>
          <w:shd w:val="clear" w:color="auto" w:fill="FFFFFF"/>
        </w:rPr>
        <w:t>его</w:t>
      </w:r>
      <w:r w:rsidRPr="007076B7">
        <w:rPr>
          <w:rStyle w:val="apple-converted-space"/>
          <w:rFonts w:ascii="Times New Roman" w:hAnsi="Times New Roman" w:cs="Times New Roman"/>
          <w:i/>
          <w:sz w:val="28"/>
          <w:szCs w:val="28"/>
          <w:shd w:val="clear" w:color="auto" w:fill="FFFFFF"/>
        </w:rPr>
        <w:t xml:space="preserve"> </w:t>
      </w:r>
      <w:r w:rsidRPr="007076B7">
        <w:rPr>
          <w:rFonts w:ascii="Times New Roman" w:hAnsi="Times New Roman" w:cs="Times New Roman"/>
          <w:bCs/>
          <w:i/>
          <w:sz w:val="28"/>
          <w:szCs w:val="28"/>
          <w:shd w:val="clear" w:color="auto" w:fill="FFFFFF"/>
        </w:rPr>
        <w:t>механизмы</w:t>
      </w:r>
      <w:r w:rsidRPr="007076B7">
        <w:rPr>
          <w:rFonts w:ascii="Times New Roman" w:hAnsi="Times New Roman" w:cs="Times New Roman"/>
          <w:i/>
          <w:sz w:val="28"/>
          <w:szCs w:val="28"/>
          <w:shd w:val="clear" w:color="auto" w:fill="FFFFFF"/>
        </w:rPr>
        <w:t>. Вестник Московского</w:t>
      </w:r>
      <w:r w:rsidRPr="007076B7">
        <w:rPr>
          <w:rStyle w:val="apple-converted-space"/>
          <w:rFonts w:ascii="Times New Roman" w:hAnsi="Times New Roman" w:cs="Times New Roman"/>
          <w:i/>
          <w:sz w:val="28"/>
          <w:szCs w:val="28"/>
          <w:shd w:val="clear" w:color="auto" w:fill="FFFFFF"/>
        </w:rPr>
        <w:t xml:space="preserve"> </w:t>
      </w:r>
      <w:r w:rsidRPr="007076B7">
        <w:rPr>
          <w:rFonts w:ascii="Times New Roman" w:hAnsi="Times New Roman" w:cs="Times New Roman"/>
          <w:i/>
          <w:sz w:val="28"/>
          <w:szCs w:val="28"/>
          <w:shd w:val="clear" w:color="auto" w:fill="FFFFFF"/>
        </w:rPr>
        <w:t>государственного лингвис</w:t>
      </w:r>
      <w:r w:rsidR="006E17E3" w:rsidRPr="007076B7">
        <w:rPr>
          <w:rFonts w:ascii="Times New Roman" w:hAnsi="Times New Roman" w:cs="Times New Roman"/>
          <w:i/>
          <w:sz w:val="28"/>
          <w:szCs w:val="28"/>
          <w:shd w:val="clear" w:color="auto" w:fill="FFFFFF"/>
        </w:rPr>
        <w:t xml:space="preserve">тического университета. 2011. </w:t>
      </w:r>
      <w:r w:rsidRPr="007076B7">
        <w:rPr>
          <w:rFonts w:ascii="Times New Roman" w:hAnsi="Times New Roman" w:cs="Times New Roman"/>
          <w:i/>
          <w:sz w:val="28"/>
          <w:szCs w:val="28"/>
          <w:shd w:val="clear" w:color="auto" w:fill="FFFFFF"/>
        </w:rPr>
        <w:t xml:space="preserve"> №617.  С.85-95.</w:t>
      </w:r>
    </w:p>
    <w:p w:rsidR="00B13611" w:rsidRPr="007076B7" w:rsidRDefault="00B13611" w:rsidP="00410C45">
      <w:pPr>
        <w:pStyle w:val="a4"/>
        <w:numPr>
          <w:ilvl w:val="0"/>
          <w:numId w:val="1"/>
        </w:numPr>
        <w:spacing w:line="360" w:lineRule="auto"/>
        <w:ind w:left="0" w:firstLine="709"/>
        <w:contextualSpacing/>
        <w:jc w:val="both"/>
        <w:rPr>
          <w:rFonts w:ascii="Times New Roman" w:hAnsi="Times New Roman" w:cs="Times New Roman"/>
          <w:i/>
          <w:sz w:val="28"/>
          <w:szCs w:val="28"/>
        </w:rPr>
      </w:pPr>
      <w:proofErr w:type="spellStart"/>
      <w:r w:rsidRPr="007076B7">
        <w:rPr>
          <w:rFonts w:ascii="Times New Roman" w:hAnsi="Times New Roman" w:cs="Times New Roman"/>
          <w:i/>
          <w:sz w:val="28"/>
          <w:szCs w:val="28"/>
        </w:rPr>
        <w:lastRenderedPageBreak/>
        <w:t>Мешканцов</w:t>
      </w:r>
      <w:proofErr w:type="spellEnd"/>
      <w:r w:rsidRPr="007076B7">
        <w:rPr>
          <w:rFonts w:ascii="Times New Roman" w:hAnsi="Times New Roman" w:cs="Times New Roman"/>
          <w:i/>
          <w:sz w:val="28"/>
          <w:szCs w:val="28"/>
        </w:rPr>
        <w:t xml:space="preserve"> В.Н. Понятие, содержание и причины возникновения коррупции. URL: </w:t>
      </w:r>
      <w:hyperlink r:id="rId8" w:history="1">
        <w:r w:rsidRPr="007076B7">
          <w:rPr>
            <w:rStyle w:val="a8"/>
            <w:rFonts w:ascii="Times New Roman" w:hAnsi="Times New Roman" w:cs="Times New Roman"/>
            <w:i/>
            <w:sz w:val="28"/>
            <w:szCs w:val="28"/>
          </w:rPr>
          <w:t>http://www.superinf.ru/</w:t>
        </w:r>
      </w:hyperlink>
      <w:r w:rsidRPr="007076B7">
        <w:rPr>
          <w:rFonts w:ascii="Times New Roman" w:hAnsi="Times New Roman" w:cs="Times New Roman"/>
          <w:i/>
          <w:sz w:val="28"/>
          <w:szCs w:val="28"/>
        </w:rPr>
        <w:t xml:space="preserve"> </w:t>
      </w:r>
      <w:proofErr w:type="spellStart"/>
      <w:r w:rsidRPr="007076B7">
        <w:rPr>
          <w:rFonts w:ascii="Times New Roman" w:hAnsi="Times New Roman" w:cs="Times New Roman"/>
          <w:i/>
          <w:sz w:val="28"/>
          <w:szCs w:val="28"/>
        </w:rPr>
        <w:t>view_helpstud.php?id</w:t>
      </w:r>
      <w:proofErr w:type="spellEnd"/>
      <w:r w:rsidRPr="007076B7">
        <w:rPr>
          <w:rFonts w:ascii="Times New Roman" w:hAnsi="Times New Roman" w:cs="Times New Roman"/>
          <w:i/>
          <w:sz w:val="28"/>
          <w:szCs w:val="28"/>
        </w:rPr>
        <w:t>=498 (дата обращения: 12.04.2016).</w:t>
      </w:r>
    </w:p>
    <w:p w:rsidR="00B13611" w:rsidRPr="007076B7" w:rsidRDefault="00B13611" w:rsidP="00410C45">
      <w:pPr>
        <w:pStyle w:val="a4"/>
        <w:numPr>
          <w:ilvl w:val="0"/>
          <w:numId w:val="1"/>
        </w:numPr>
        <w:spacing w:line="360" w:lineRule="auto"/>
        <w:ind w:left="0" w:firstLine="709"/>
        <w:contextualSpacing/>
        <w:jc w:val="both"/>
        <w:rPr>
          <w:rFonts w:ascii="Times New Roman" w:hAnsi="Times New Roman" w:cs="Times New Roman"/>
          <w:i/>
          <w:sz w:val="28"/>
          <w:szCs w:val="28"/>
          <w:lang w:val="en-US"/>
        </w:rPr>
      </w:pPr>
      <w:r w:rsidRPr="007076B7">
        <w:rPr>
          <w:rFonts w:ascii="Times New Roman" w:hAnsi="Times New Roman" w:cs="Times New Roman"/>
          <w:bCs/>
          <w:i/>
          <w:color w:val="000000"/>
          <w:sz w:val="28"/>
          <w:szCs w:val="28"/>
        </w:rPr>
        <w:t xml:space="preserve">Национальный состав населения краснодарского края. </w:t>
      </w:r>
      <w:r w:rsidRPr="007076B7">
        <w:rPr>
          <w:rFonts w:ascii="Times New Roman" w:hAnsi="Times New Roman" w:cs="Times New Roman"/>
          <w:bCs/>
          <w:i/>
          <w:color w:val="000000"/>
          <w:sz w:val="28"/>
          <w:szCs w:val="28"/>
          <w:lang w:val="en-US"/>
        </w:rPr>
        <w:t>URL</w:t>
      </w:r>
      <w:r w:rsidRPr="007076B7">
        <w:rPr>
          <w:rFonts w:ascii="Times New Roman" w:hAnsi="Times New Roman" w:cs="Times New Roman"/>
          <w:bCs/>
          <w:i/>
          <w:color w:val="000000"/>
          <w:sz w:val="28"/>
          <w:szCs w:val="28"/>
        </w:rPr>
        <w:t xml:space="preserve">: </w:t>
      </w:r>
      <w:r w:rsidRPr="007076B7">
        <w:rPr>
          <w:rFonts w:ascii="Times New Roman" w:hAnsi="Times New Roman" w:cs="Times New Roman"/>
          <w:i/>
          <w:sz w:val="28"/>
          <w:szCs w:val="28"/>
          <w:lang w:val="en-US"/>
        </w:rPr>
        <w:t>http</w:t>
      </w:r>
      <w:r w:rsidRPr="007076B7">
        <w:rPr>
          <w:rFonts w:ascii="Times New Roman" w:hAnsi="Times New Roman" w:cs="Times New Roman"/>
          <w:i/>
          <w:sz w:val="28"/>
          <w:szCs w:val="28"/>
        </w:rPr>
        <w:t>://</w:t>
      </w:r>
      <w:r w:rsidRPr="007076B7">
        <w:rPr>
          <w:rFonts w:ascii="Times New Roman" w:hAnsi="Times New Roman" w:cs="Times New Roman"/>
          <w:i/>
          <w:sz w:val="28"/>
          <w:szCs w:val="28"/>
          <w:lang w:val="en-US"/>
        </w:rPr>
        <w:t>www</w:t>
      </w:r>
      <w:r w:rsidRPr="007076B7">
        <w:rPr>
          <w:rFonts w:ascii="Times New Roman" w:hAnsi="Times New Roman" w:cs="Times New Roman"/>
          <w:i/>
          <w:sz w:val="28"/>
          <w:szCs w:val="28"/>
        </w:rPr>
        <w:t>.</w:t>
      </w:r>
      <w:proofErr w:type="spellStart"/>
      <w:r w:rsidRPr="007076B7">
        <w:rPr>
          <w:rFonts w:ascii="Times New Roman" w:hAnsi="Times New Roman" w:cs="Times New Roman"/>
          <w:i/>
          <w:sz w:val="28"/>
          <w:szCs w:val="28"/>
          <w:lang w:val="en-US"/>
        </w:rPr>
        <w:t>krsdstat</w:t>
      </w:r>
      <w:proofErr w:type="spellEnd"/>
      <w:r w:rsidRPr="007076B7">
        <w:rPr>
          <w:rFonts w:ascii="Times New Roman" w:hAnsi="Times New Roman" w:cs="Times New Roman"/>
          <w:i/>
          <w:sz w:val="28"/>
          <w:szCs w:val="28"/>
        </w:rPr>
        <w:t>.</w:t>
      </w:r>
      <w:proofErr w:type="spellStart"/>
      <w:r w:rsidRPr="007076B7">
        <w:rPr>
          <w:rFonts w:ascii="Times New Roman" w:hAnsi="Times New Roman" w:cs="Times New Roman"/>
          <w:i/>
          <w:sz w:val="28"/>
          <w:szCs w:val="28"/>
          <w:lang w:val="en-US"/>
        </w:rPr>
        <w:t>ru</w:t>
      </w:r>
      <w:proofErr w:type="spellEnd"/>
      <w:r w:rsidRPr="007076B7">
        <w:rPr>
          <w:rFonts w:ascii="Times New Roman" w:hAnsi="Times New Roman" w:cs="Times New Roman"/>
          <w:i/>
          <w:sz w:val="28"/>
          <w:szCs w:val="28"/>
        </w:rPr>
        <w:t>/</w:t>
      </w:r>
      <w:proofErr w:type="spellStart"/>
      <w:r w:rsidRPr="007076B7">
        <w:rPr>
          <w:rFonts w:ascii="Times New Roman" w:hAnsi="Times New Roman" w:cs="Times New Roman"/>
          <w:i/>
          <w:sz w:val="28"/>
          <w:szCs w:val="28"/>
          <w:lang w:val="en-US"/>
        </w:rPr>
        <w:t>perepis</w:t>
      </w:r>
      <w:proofErr w:type="spellEnd"/>
      <w:r w:rsidRPr="007076B7">
        <w:rPr>
          <w:rFonts w:ascii="Times New Roman" w:hAnsi="Times New Roman" w:cs="Times New Roman"/>
          <w:i/>
          <w:sz w:val="28"/>
          <w:szCs w:val="28"/>
        </w:rPr>
        <w:t>/</w:t>
      </w:r>
      <w:proofErr w:type="spellStart"/>
      <w:r w:rsidRPr="007076B7">
        <w:rPr>
          <w:rFonts w:ascii="Times New Roman" w:hAnsi="Times New Roman" w:cs="Times New Roman"/>
          <w:i/>
          <w:sz w:val="28"/>
          <w:szCs w:val="28"/>
          <w:lang w:val="en-US"/>
        </w:rPr>
        <w:t>vpn</w:t>
      </w:r>
      <w:proofErr w:type="spellEnd"/>
      <w:r w:rsidRPr="007076B7">
        <w:rPr>
          <w:rFonts w:ascii="Times New Roman" w:hAnsi="Times New Roman" w:cs="Times New Roman"/>
          <w:i/>
          <w:sz w:val="28"/>
          <w:szCs w:val="28"/>
        </w:rPr>
        <w:t>2002/</w:t>
      </w:r>
      <w:proofErr w:type="spellStart"/>
      <w:r w:rsidRPr="007076B7">
        <w:rPr>
          <w:rFonts w:ascii="Times New Roman" w:hAnsi="Times New Roman" w:cs="Times New Roman"/>
          <w:i/>
          <w:sz w:val="28"/>
          <w:szCs w:val="28"/>
          <w:lang w:val="en-US"/>
        </w:rPr>
        <w:t>bibl</w:t>
      </w:r>
      <w:proofErr w:type="spellEnd"/>
      <w:r w:rsidRPr="007076B7">
        <w:rPr>
          <w:rFonts w:ascii="Times New Roman" w:hAnsi="Times New Roman" w:cs="Times New Roman"/>
          <w:i/>
          <w:sz w:val="28"/>
          <w:szCs w:val="28"/>
        </w:rPr>
        <w:t>_</w:t>
      </w:r>
      <w:proofErr w:type="spellStart"/>
      <w:r w:rsidRPr="007076B7">
        <w:rPr>
          <w:rFonts w:ascii="Times New Roman" w:hAnsi="Times New Roman" w:cs="Times New Roman"/>
          <w:i/>
          <w:sz w:val="28"/>
          <w:szCs w:val="28"/>
          <w:lang w:val="en-US"/>
        </w:rPr>
        <w:t>vpn</w:t>
      </w:r>
      <w:proofErr w:type="spellEnd"/>
      <w:r w:rsidRPr="007076B7">
        <w:rPr>
          <w:rFonts w:ascii="Times New Roman" w:hAnsi="Times New Roman" w:cs="Times New Roman"/>
          <w:i/>
          <w:sz w:val="28"/>
          <w:szCs w:val="28"/>
        </w:rPr>
        <w:t>2002/Национальный%20состав%20Краснодарского%</w:t>
      </w:r>
      <w:proofErr w:type="gramStart"/>
      <w:r w:rsidRPr="007076B7">
        <w:rPr>
          <w:rFonts w:ascii="Times New Roman" w:hAnsi="Times New Roman" w:cs="Times New Roman"/>
          <w:i/>
          <w:sz w:val="28"/>
          <w:szCs w:val="28"/>
        </w:rPr>
        <w:t>20края.</w:t>
      </w:r>
      <w:proofErr w:type="spellStart"/>
      <w:r w:rsidRPr="007076B7">
        <w:rPr>
          <w:rFonts w:ascii="Times New Roman" w:hAnsi="Times New Roman" w:cs="Times New Roman"/>
          <w:i/>
          <w:sz w:val="28"/>
          <w:szCs w:val="28"/>
          <w:lang w:val="en-US"/>
        </w:rPr>
        <w:t>htm</w:t>
      </w:r>
      <w:proofErr w:type="spellEnd"/>
      <w:r w:rsidRPr="007076B7">
        <w:rPr>
          <w:rFonts w:ascii="Times New Roman" w:hAnsi="Times New Roman" w:cs="Times New Roman"/>
          <w:i/>
          <w:sz w:val="28"/>
          <w:szCs w:val="28"/>
        </w:rPr>
        <w:t>(</w:t>
      </w:r>
      <w:proofErr w:type="gramEnd"/>
      <w:r w:rsidRPr="007076B7">
        <w:rPr>
          <w:rFonts w:ascii="Times New Roman" w:hAnsi="Times New Roman" w:cs="Times New Roman"/>
          <w:i/>
          <w:sz w:val="28"/>
          <w:szCs w:val="28"/>
        </w:rPr>
        <w:t>дата обращения: 12.02. 2015).</w:t>
      </w:r>
    </w:p>
    <w:p w:rsidR="00B13611" w:rsidRPr="007076B7" w:rsidRDefault="00B13611" w:rsidP="00410C45">
      <w:pPr>
        <w:pStyle w:val="a4"/>
        <w:numPr>
          <w:ilvl w:val="0"/>
          <w:numId w:val="1"/>
        </w:numPr>
        <w:spacing w:line="360" w:lineRule="auto"/>
        <w:ind w:left="0" w:firstLine="709"/>
        <w:contextualSpacing/>
        <w:jc w:val="both"/>
        <w:rPr>
          <w:rFonts w:ascii="Times New Roman" w:hAnsi="Times New Roman" w:cs="Times New Roman"/>
          <w:i/>
          <w:sz w:val="28"/>
          <w:szCs w:val="28"/>
          <w:lang w:val="en-US"/>
        </w:rPr>
      </w:pPr>
      <w:r w:rsidRPr="007076B7">
        <w:rPr>
          <w:rFonts w:ascii="Times New Roman" w:hAnsi="Times New Roman" w:cs="Times New Roman"/>
          <w:i/>
          <w:sz w:val="28"/>
          <w:szCs w:val="28"/>
        </w:rPr>
        <w:t xml:space="preserve">Официальная статистика: Население/ Территориальный орган Федеральной службы государственной статистики по Краснодарскому краю. </w:t>
      </w:r>
      <w:r w:rsidRPr="007076B7">
        <w:rPr>
          <w:rFonts w:ascii="Times New Roman" w:hAnsi="Times New Roman" w:cs="Times New Roman"/>
          <w:i/>
          <w:sz w:val="28"/>
          <w:szCs w:val="28"/>
          <w:lang w:val="en-US"/>
        </w:rPr>
        <w:t xml:space="preserve">URL: </w:t>
      </w:r>
      <w:hyperlink r:id="rId9" w:history="1">
        <w:r w:rsidRPr="007076B7">
          <w:rPr>
            <w:rStyle w:val="a8"/>
            <w:rFonts w:ascii="Times New Roman" w:hAnsi="Times New Roman" w:cs="Times New Roman"/>
            <w:i/>
            <w:sz w:val="28"/>
            <w:szCs w:val="28"/>
            <w:lang w:val="en-US"/>
          </w:rPr>
          <w:t>http://krsdstat.gks.ru/wps/wcm/connect/rosstat_ts /</w:t>
        </w:r>
        <w:proofErr w:type="spellStart"/>
        <w:r w:rsidRPr="007076B7">
          <w:rPr>
            <w:rStyle w:val="a8"/>
            <w:rFonts w:ascii="Times New Roman" w:hAnsi="Times New Roman" w:cs="Times New Roman"/>
            <w:i/>
            <w:sz w:val="28"/>
            <w:szCs w:val="28"/>
            <w:lang w:val="en-US"/>
          </w:rPr>
          <w:t>krsdstat</w:t>
        </w:r>
        <w:proofErr w:type="spellEnd"/>
        <w:r w:rsidRPr="007076B7">
          <w:rPr>
            <w:rStyle w:val="a8"/>
            <w:rFonts w:ascii="Times New Roman" w:hAnsi="Times New Roman" w:cs="Times New Roman"/>
            <w:i/>
            <w:sz w:val="28"/>
            <w:szCs w:val="28"/>
            <w:lang w:val="en-US"/>
          </w:rPr>
          <w:t>/</w:t>
        </w:r>
        <w:proofErr w:type="spellStart"/>
        <w:r w:rsidRPr="007076B7">
          <w:rPr>
            <w:rStyle w:val="a8"/>
            <w:rFonts w:ascii="Times New Roman" w:hAnsi="Times New Roman" w:cs="Times New Roman"/>
            <w:i/>
            <w:sz w:val="28"/>
            <w:szCs w:val="28"/>
            <w:lang w:val="en-US"/>
          </w:rPr>
          <w:t>ru</w:t>
        </w:r>
        <w:proofErr w:type="spellEnd"/>
        <w:r w:rsidRPr="007076B7">
          <w:rPr>
            <w:rStyle w:val="a8"/>
            <w:rFonts w:ascii="Times New Roman" w:hAnsi="Times New Roman" w:cs="Times New Roman"/>
            <w:i/>
            <w:sz w:val="28"/>
            <w:szCs w:val="28"/>
            <w:lang w:val="en-US"/>
          </w:rPr>
          <w:t>/</w:t>
        </w:r>
      </w:hyperlink>
      <w:r w:rsidRPr="007076B7">
        <w:rPr>
          <w:rFonts w:ascii="Times New Roman" w:hAnsi="Times New Roman" w:cs="Times New Roman"/>
          <w:i/>
          <w:sz w:val="28"/>
          <w:szCs w:val="28"/>
          <w:lang w:val="en-US"/>
        </w:rPr>
        <w:t xml:space="preserve"> statistics/population/ (</w:t>
      </w:r>
      <w:r w:rsidRPr="007076B7">
        <w:rPr>
          <w:rFonts w:ascii="Times New Roman" w:hAnsi="Times New Roman" w:cs="Times New Roman"/>
          <w:i/>
          <w:sz w:val="28"/>
          <w:szCs w:val="28"/>
        </w:rPr>
        <w:t>дата</w:t>
      </w:r>
      <w:r w:rsidRPr="007076B7">
        <w:rPr>
          <w:rFonts w:ascii="Times New Roman" w:hAnsi="Times New Roman" w:cs="Times New Roman"/>
          <w:i/>
          <w:sz w:val="28"/>
          <w:szCs w:val="28"/>
          <w:lang w:val="en-US"/>
        </w:rPr>
        <w:t xml:space="preserve"> </w:t>
      </w:r>
      <w:r w:rsidRPr="007076B7">
        <w:rPr>
          <w:rFonts w:ascii="Times New Roman" w:hAnsi="Times New Roman" w:cs="Times New Roman"/>
          <w:i/>
          <w:sz w:val="28"/>
          <w:szCs w:val="28"/>
        </w:rPr>
        <w:t>обращения</w:t>
      </w:r>
      <w:r w:rsidRPr="007076B7">
        <w:rPr>
          <w:rFonts w:ascii="Times New Roman" w:hAnsi="Times New Roman" w:cs="Times New Roman"/>
          <w:i/>
          <w:sz w:val="28"/>
          <w:szCs w:val="28"/>
          <w:lang w:val="en-US"/>
        </w:rPr>
        <w:t>: 12.02. 2015).</w:t>
      </w:r>
    </w:p>
    <w:p w:rsidR="00B13611" w:rsidRPr="007076B7" w:rsidRDefault="00B13611" w:rsidP="00410C45">
      <w:pPr>
        <w:pStyle w:val="a3"/>
        <w:numPr>
          <w:ilvl w:val="0"/>
          <w:numId w:val="1"/>
        </w:numPr>
        <w:spacing w:before="0" w:beforeAutospacing="0" w:after="0" w:afterAutospacing="0" w:line="360" w:lineRule="auto"/>
        <w:ind w:left="0" w:firstLine="709"/>
        <w:contextualSpacing/>
        <w:jc w:val="both"/>
        <w:rPr>
          <w:i/>
          <w:sz w:val="28"/>
          <w:szCs w:val="28"/>
        </w:rPr>
      </w:pPr>
      <w:r w:rsidRPr="007076B7">
        <w:rPr>
          <w:i/>
          <w:sz w:val="28"/>
          <w:szCs w:val="28"/>
        </w:rPr>
        <w:t>Савинов Л.В. Коррупция как ментальность нации и этноса // Государственная власть и местное самоуправление. - 2011. - №3.</w:t>
      </w:r>
    </w:p>
    <w:p w:rsidR="003F3B2F" w:rsidRPr="007076B7" w:rsidRDefault="003F3B2F" w:rsidP="00410C45">
      <w:pPr>
        <w:pStyle w:val="a3"/>
        <w:numPr>
          <w:ilvl w:val="0"/>
          <w:numId w:val="1"/>
        </w:numPr>
        <w:spacing w:before="0" w:beforeAutospacing="0" w:after="0" w:afterAutospacing="0" w:line="360" w:lineRule="auto"/>
        <w:ind w:left="0" w:firstLine="709"/>
        <w:contextualSpacing/>
        <w:jc w:val="both"/>
        <w:rPr>
          <w:i/>
          <w:sz w:val="28"/>
          <w:szCs w:val="28"/>
        </w:rPr>
      </w:pPr>
      <w:r w:rsidRPr="007076B7">
        <w:rPr>
          <w:i/>
          <w:sz w:val="28"/>
          <w:szCs w:val="28"/>
        </w:rPr>
        <w:t xml:space="preserve">Попов М.Ю., Курносенко А.А., </w:t>
      </w:r>
      <w:proofErr w:type="spellStart"/>
      <w:r w:rsidRPr="007076B7">
        <w:rPr>
          <w:i/>
          <w:sz w:val="28"/>
          <w:szCs w:val="28"/>
        </w:rPr>
        <w:t>Войнов</w:t>
      </w:r>
      <w:proofErr w:type="spellEnd"/>
      <w:r w:rsidRPr="007076B7">
        <w:rPr>
          <w:i/>
          <w:sz w:val="28"/>
          <w:szCs w:val="28"/>
        </w:rPr>
        <w:t xml:space="preserve"> В.В., </w:t>
      </w:r>
      <w:proofErr w:type="spellStart"/>
      <w:r w:rsidRPr="007076B7">
        <w:rPr>
          <w:i/>
          <w:sz w:val="28"/>
          <w:szCs w:val="28"/>
        </w:rPr>
        <w:t>Гришай</w:t>
      </w:r>
      <w:proofErr w:type="spellEnd"/>
      <w:r w:rsidRPr="007076B7">
        <w:rPr>
          <w:i/>
          <w:sz w:val="28"/>
          <w:szCs w:val="28"/>
        </w:rPr>
        <w:t xml:space="preserve"> В.Н., Абрамов М.А.,</w:t>
      </w:r>
      <w:r w:rsidR="006E17E3" w:rsidRPr="007076B7">
        <w:rPr>
          <w:i/>
          <w:sz w:val="28"/>
          <w:szCs w:val="28"/>
        </w:rPr>
        <w:t xml:space="preserve"> </w:t>
      </w:r>
      <w:proofErr w:type="spellStart"/>
      <w:r w:rsidRPr="007076B7">
        <w:rPr>
          <w:i/>
          <w:sz w:val="28"/>
          <w:szCs w:val="28"/>
        </w:rPr>
        <w:t>Афаунов</w:t>
      </w:r>
      <w:proofErr w:type="spellEnd"/>
      <w:r w:rsidRPr="007076B7">
        <w:rPr>
          <w:i/>
          <w:sz w:val="28"/>
          <w:szCs w:val="28"/>
        </w:rPr>
        <w:t xml:space="preserve"> А.З. Коррупция в современной России: причины, динамика, альтернативы. М., 2016. 163 с.</w:t>
      </w:r>
    </w:p>
    <w:p w:rsidR="00A066AE" w:rsidRPr="00A066AE" w:rsidRDefault="00A066AE" w:rsidP="00A066AE">
      <w:pPr>
        <w:pStyle w:val="a3"/>
        <w:spacing w:after="0" w:line="360" w:lineRule="auto"/>
        <w:ind w:left="709"/>
        <w:contextualSpacing/>
        <w:jc w:val="both"/>
        <w:rPr>
          <w:b/>
          <w:i/>
          <w:sz w:val="28"/>
          <w:szCs w:val="28"/>
          <w:lang w:val="en-US"/>
        </w:rPr>
      </w:pPr>
      <w:r w:rsidRPr="00A066AE">
        <w:rPr>
          <w:b/>
          <w:i/>
          <w:sz w:val="28"/>
          <w:szCs w:val="28"/>
          <w:lang w:val="en-US"/>
        </w:rPr>
        <w:t>Literature:</w:t>
      </w:r>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 xml:space="preserve">1. Artemyeva M.V. Corruption and corruption crimes//Jurisprudence. </w:t>
      </w:r>
      <w:proofErr w:type="gramStart"/>
      <w:r w:rsidRPr="00A066AE">
        <w:rPr>
          <w:i/>
          <w:sz w:val="28"/>
          <w:szCs w:val="28"/>
          <w:lang w:val="en-US"/>
        </w:rPr>
        <w:t>2011. No. 1.</w:t>
      </w:r>
      <w:proofErr w:type="gramEnd"/>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 xml:space="preserve">2. Afaunov A.Z. socially structural analysis of the relation of the Russian youth to corruption: thesis of the candidate of sociological sciences. </w:t>
      </w:r>
      <w:proofErr w:type="gramStart"/>
      <w:r w:rsidRPr="00A066AE">
        <w:rPr>
          <w:i/>
          <w:sz w:val="28"/>
          <w:szCs w:val="28"/>
          <w:lang w:val="en-US"/>
        </w:rPr>
        <w:t>Krasnodar, 2016.</w:t>
      </w:r>
      <w:proofErr w:type="gramEnd"/>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 xml:space="preserve">3. Bugayevskaya N.V. Corruption manifestation forms//News of the Tula state university. </w:t>
      </w:r>
      <w:proofErr w:type="gramStart"/>
      <w:r w:rsidRPr="00A066AE">
        <w:rPr>
          <w:i/>
          <w:sz w:val="28"/>
          <w:szCs w:val="28"/>
          <w:lang w:val="en-US"/>
        </w:rPr>
        <w:t>Economic and jurisprudence.</w:t>
      </w:r>
      <w:proofErr w:type="gramEnd"/>
      <w:r w:rsidRPr="00A066AE">
        <w:rPr>
          <w:i/>
          <w:sz w:val="28"/>
          <w:szCs w:val="28"/>
          <w:lang w:val="en-US"/>
        </w:rPr>
        <w:t xml:space="preserve"> </w:t>
      </w:r>
      <w:proofErr w:type="gramStart"/>
      <w:r w:rsidRPr="00A066AE">
        <w:rPr>
          <w:i/>
          <w:sz w:val="28"/>
          <w:szCs w:val="28"/>
          <w:lang w:val="en-US"/>
        </w:rPr>
        <w:t>2013. No. 3-2.</w:t>
      </w:r>
      <w:proofErr w:type="gramEnd"/>
    </w:p>
    <w:p w:rsidR="00A066AE" w:rsidRPr="00A066AE" w:rsidRDefault="00A066AE" w:rsidP="00A066AE">
      <w:pPr>
        <w:pStyle w:val="a3"/>
        <w:spacing w:after="0" w:line="360" w:lineRule="auto"/>
        <w:ind w:firstLine="709"/>
        <w:contextualSpacing/>
        <w:jc w:val="both"/>
        <w:rPr>
          <w:i/>
          <w:sz w:val="28"/>
          <w:szCs w:val="28"/>
        </w:rPr>
      </w:pPr>
      <w:proofErr w:type="gramStart"/>
      <w:r w:rsidRPr="00A066AE">
        <w:rPr>
          <w:i/>
          <w:sz w:val="28"/>
          <w:szCs w:val="28"/>
          <w:lang w:val="en-US"/>
        </w:rPr>
        <w:t>4. Zhukova N.V. Interethnic interaction and its mechanisms.</w:t>
      </w:r>
      <w:proofErr w:type="gramEnd"/>
      <w:r w:rsidRPr="00A066AE">
        <w:rPr>
          <w:i/>
          <w:sz w:val="28"/>
          <w:szCs w:val="28"/>
          <w:lang w:val="en-US"/>
        </w:rPr>
        <w:t xml:space="preserve"> </w:t>
      </w:r>
      <w:proofErr w:type="gramStart"/>
      <w:r w:rsidRPr="00A066AE">
        <w:rPr>
          <w:i/>
          <w:sz w:val="28"/>
          <w:szCs w:val="28"/>
          <w:lang w:val="en-US"/>
        </w:rPr>
        <w:t>Vestnik of the Moscow state linguistic university.</w:t>
      </w:r>
      <w:proofErr w:type="gramEnd"/>
      <w:r w:rsidRPr="00A066AE">
        <w:rPr>
          <w:i/>
          <w:sz w:val="28"/>
          <w:szCs w:val="28"/>
          <w:lang w:val="en-US"/>
        </w:rPr>
        <w:t xml:space="preserve"> </w:t>
      </w:r>
      <w:r w:rsidRPr="00A066AE">
        <w:rPr>
          <w:i/>
          <w:sz w:val="28"/>
          <w:szCs w:val="28"/>
        </w:rPr>
        <w:t xml:space="preserve">2011. </w:t>
      </w:r>
      <w:proofErr w:type="spellStart"/>
      <w:r w:rsidRPr="00A066AE">
        <w:rPr>
          <w:i/>
          <w:sz w:val="28"/>
          <w:szCs w:val="28"/>
        </w:rPr>
        <w:t>No</w:t>
      </w:r>
      <w:proofErr w:type="spellEnd"/>
      <w:r w:rsidRPr="00A066AE">
        <w:rPr>
          <w:i/>
          <w:sz w:val="28"/>
          <w:szCs w:val="28"/>
        </w:rPr>
        <w:t xml:space="preserve">. 617. </w:t>
      </w:r>
      <w:proofErr w:type="spellStart"/>
      <w:r w:rsidRPr="00A066AE">
        <w:rPr>
          <w:i/>
          <w:sz w:val="28"/>
          <w:szCs w:val="28"/>
        </w:rPr>
        <w:t>Page</w:t>
      </w:r>
      <w:proofErr w:type="spellEnd"/>
      <w:r w:rsidRPr="00A066AE">
        <w:rPr>
          <w:i/>
          <w:sz w:val="28"/>
          <w:szCs w:val="28"/>
        </w:rPr>
        <w:t xml:space="preserve"> 85-95.</w:t>
      </w:r>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 xml:space="preserve">5. Meshkantsov V.N. Concept, content and origins of corruption. URL: http://www.superinf.ru/ view_helpstud.php? </w:t>
      </w:r>
      <w:proofErr w:type="gramStart"/>
      <w:r w:rsidRPr="00A066AE">
        <w:rPr>
          <w:i/>
          <w:sz w:val="28"/>
          <w:szCs w:val="28"/>
          <w:lang w:val="en-US"/>
        </w:rPr>
        <w:t>id=</w:t>
      </w:r>
      <w:proofErr w:type="gramEnd"/>
      <w:r w:rsidRPr="00A066AE">
        <w:rPr>
          <w:i/>
          <w:sz w:val="28"/>
          <w:szCs w:val="28"/>
          <w:lang w:val="en-US"/>
        </w:rPr>
        <w:t>498 (date of the address: 12.04.2016).</w:t>
      </w:r>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lastRenderedPageBreak/>
        <w:t>6. National structure of the population of Krasnodar Krai. URL: http://www.krsdstat.ru/perepis/vpn2002/bibl_vpn2002/</w:t>
      </w:r>
      <w:r w:rsidRPr="00A066AE">
        <w:rPr>
          <w:i/>
          <w:sz w:val="28"/>
          <w:szCs w:val="28"/>
        </w:rPr>
        <w:t>Национальный</w:t>
      </w:r>
      <w:r w:rsidRPr="00A066AE">
        <w:rPr>
          <w:i/>
          <w:sz w:val="28"/>
          <w:szCs w:val="28"/>
          <w:lang w:val="en-US"/>
        </w:rPr>
        <w:t>%20</w:t>
      </w:r>
      <w:r w:rsidRPr="00A066AE">
        <w:rPr>
          <w:i/>
          <w:sz w:val="28"/>
          <w:szCs w:val="28"/>
        </w:rPr>
        <w:t>состав</w:t>
      </w:r>
      <w:r w:rsidRPr="00A066AE">
        <w:rPr>
          <w:i/>
          <w:sz w:val="28"/>
          <w:szCs w:val="28"/>
          <w:lang w:val="en-US"/>
        </w:rPr>
        <w:t>%20</w:t>
      </w:r>
      <w:r w:rsidRPr="00A066AE">
        <w:rPr>
          <w:i/>
          <w:sz w:val="28"/>
          <w:szCs w:val="28"/>
        </w:rPr>
        <w:t>Краснодарского</w:t>
      </w:r>
      <w:r w:rsidRPr="00A066AE">
        <w:rPr>
          <w:i/>
          <w:sz w:val="28"/>
          <w:szCs w:val="28"/>
          <w:lang w:val="en-US"/>
        </w:rPr>
        <w:t>%20</w:t>
      </w:r>
      <w:r w:rsidRPr="00A066AE">
        <w:rPr>
          <w:i/>
          <w:sz w:val="28"/>
          <w:szCs w:val="28"/>
        </w:rPr>
        <w:t>края</w:t>
      </w:r>
      <w:r w:rsidRPr="00A066AE">
        <w:rPr>
          <w:i/>
          <w:sz w:val="28"/>
          <w:szCs w:val="28"/>
          <w:lang w:val="en-US"/>
        </w:rPr>
        <w:t>.htm (date of the address: 12:02. 2015).</w:t>
      </w:r>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7. Official statistics: Population / Territorial authority of Federal State Statistics Service in Krasnodar Krai. URL: http://krsdstat.gks.ru/wps/wcm/connect/rosstat_ts/krsdstat/ru/statistics/population</w:t>
      </w:r>
      <w:proofErr w:type="gramStart"/>
      <w:r w:rsidRPr="00A066AE">
        <w:rPr>
          <w:i/>
          <w:sz w:val="28"/>
          <w:szCs w:val="28"/>
          <w:lang w:val="en-US"/>
        </w:rPr>
        <w:t>/(</w:t>
      </w:r>
      <w:proofErr w:type="gramEnd"/>
      <w:r w:rsidRPr="00A066AE">
        <w:rPr>
          <w:i/>
          <w:sz w:val="28"/>
          <w:szCs w:val="28"/>
          <w:lang w:val="en-US"/>
        </w:rPr>
        <w:t>date of the address: 12:02. 2015).</w:t>
      </w:r>
    </w:p>
    <w:p w:rsidR="00A066AE" w:rsidRPr="00A066AE" w:rsidRDefault="00A066AE" w:rsidP="00A066AE">
      <w:pPr>
        <w:pStyle w:val="a3"/>
        <w:spacing w:after="0" w:line="360" w:lineRule="auto"/>
        <w:ind w:firstLine="709"/>
        <w:contextualSpacing/>
        <w:jc w:val="both"/>
        <w:rPr>
          <w:i/>
          <w:sz w:val="28"/>
          <w:szCs w:val="28"/>
          <w:lang w:val="en-US"/>
        </w:rPr>
      </w:pPr>
      <w:r w:rsidRPr="00A066AE">
        <w:rPr>
          <w:i/>
          <w:sz w:val="28"/>
          <w:szCs w:val="28"/>
          <w:lang w:val="en-US"/>
        </w:rPr>
        <w:t xml:space="preserve">8. Savinov L.V. Corruption as mentality of the nation and ethnos//Government and local self-government. - 2011. </w:t>
      </w:r>
      <w:proofErr w:type="gramStart"/>
      <w:r w:rsidRPr="00A066AE">
        <w:rPr>
          <w:i/>
          <w:sz w:val="28"/>
          <w:szCs w:val="28"/>
          <w:lang w:val="en-US"/>
        </w:rPr>
        <w:t>- No. 3.</w:t>
      </w:r>
      <w:proofErr w:type="gramEnd"/>
    </w:p>
    <w:p w:rsidR="007076B7" w:rsidRPr="007076B7" w:rsidRDefault="00A066AE" w:rsidP="00A066AE">
      <w:pPr>
        <w:pStyle w:val="a3"/>
        <w:spacing w:before="0" w:beforeAutospacing="0" w:after="0" w:afterAutospacing="0" w:line="360" w:lineRule="auto"/>
        <w:ind w:firstLine="709"/>
        <w:contextualSpacing/>
        <w:jc w:val="both"/>
        <w:rPr>
          <w:i/>
          <w:sz w:val="28"/>
          <w:szCs w:val="28"/>
        </w:rPr>
      </w:pPr>
      <w:r w:rsidRPr="00A066AE">
        <w:rPr>
          <w:i/>
          <w:sz w:val="28"/>
          <w:szCs w:val="28"/>
          <w:lang w:val="en-US"/>
        </w:rPr>
        <w:t xml:space="preserve">9. Popov M.Y., Kurnosenko A.A., Voynov V.V., Grishay V.N., Abramov M.A., Afaunov A.Z. Corruption in modern Russia: reasons, dynamics, alternatives. </w:t>
      </w:r>
      <w:r w:rsidRPr="00A066AE">
        <w:rPr>
          <w:i/>
          <w:sz w:val="28"/>
          <w:szCs w:val="28"/>
        </w:rPr>
        <w:t xml:space="preserve">M, 2016. 163 </w:t>
      </w:r>
      <w:proofErr w:type="spellStart"/>
      <w:r w:rsidRPr="00A066AE">
        <w:rPr>
          <w:i/>
          <w:sz w:val="28"/>
          <w:szCs w:val="28"/>
        </w:rPr>
        <w:t>pages</w:t>
      </w:r>
      <w:proofErr w:type="spellEnd"/>
      <w:r w:rsidRPr="00A066AE">
        <w:rPr>
          <w:i/>
          <w:sz w:val="28"/>
          <w:szCs w:val="28"/>
        </w:rPr>
        <w:t>.</w:t>
      </w:r>
    </w:p>
    <w:p w:rsidR="003F3B2F" w:rsidRPr="007076B7" w:rsidRDefault="003F3B2F" w:rsidP="00410C45">
      <w:pPr>
        <w:pStyle w:val="a3"/>
        <w:spacing w:before="0" w:beforeAutospacing="0" w:after="0" w:afterAutospacing="0" w:line="360" w:lineRule="auto"/>
        <w:ind w:firstLine="709"/>
        <w:contextualSpacing/>
        <w:jc w:val="both"/>
        <w:rPr>
          <w:i/>
          <w:sz w:val="28"/>
          <w:szCs w:val="28"/>
        </w:rPr>
      </w:pPr>
    </w:p>
    <w:sectPr w:rsidR="003F3B2F" w:rsidRPr="007076B7" w:rsidSect="00EA32EA">
      <w:headerReference w:type="default" r:id="rId10"/>
      <w:footerReference w:type="default" r:id="rId11"/>
      <w:footerReference w:type="first" r:id="rId12"/>
      <w:pgSz w:w="11907" w:h="16834"/>
      <w:pgMar w:top="1134"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82" w:rsidRDefault="00DD7782" w:rsidP="00B13611">
      <w:pPr>
        <w:spacing w:after="0" w:line="240" w:lineRule="auto"/>
      </w:pPr>
      <w:r>
        <w:separator/>
      </w:r>
    </w:p>
  </w:endnote>
  <w:endnote w:type="continuationSeparator" w:id="0">
    <w:p w:rsidR="00DD7782" w:rsidRDefault="00DD7782" w:rsidP="00B1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961884"/>
      <w:docPartObj>
        <w:docPartGallery w:val="Page Numbers (Bottom of Page)"/>
        <w:docPartUnique/>
      </w:docPartObj>
    </w:sdtPr>
    <w:sdtEndPr/>
    <w:sdtContent>
      <w:p w:rsidR="00410C45" w:rsidRDefault="00410C45">
        <w:pPr>
          <w:pStyle w:val="ad"/>
          <w:jc w:val="center"/>
        </w:pPr>
        <w:r>
          <w:fldChar w:fldCharType="begin"/>
        </w:r>
        <w:r>
          <w:instrText>PAGE   \* MERGEFORMAT</w:instrText>
        </w:r>
        <w:r>
          <w:fldChar w:fldCharType="separate"/>
        </w:r>
        <w:r w:rsidR="002D5584">
          <w:rPr>
            <w:noProof/>
          </w:rPr>
          <w:t>10</w:t>
        </w:r>
        <w:r>
          <w:fldChar w:fldCharType="end"/>
        </w:r>
      </w:p>
    </w:sdtContent>
  </w:sdt>
  <w:p w:rsidR="00410C45" w:rsidRDefault="00410C4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62669"/>
      <w:docPartObj>
        <w:docPartGallery w:val="Page Numbers (Bottom of Page)"/>
        <w:docPartUnique/>
      </w:docPartObj>
    </w:sdtPr>
    <w:sdtEndPr/>
    <w:sdtContent>
      <w:p w:rsidR="00410C45" w:rsidRDefault="00410C45">
        <w:pPr>
          <w:pStyle w:val="ad"/>
          <w:jc w:val="center"/>
        </w:pPr>
        <w:r>
          <w:fldChar w:fldCharType="begin"/>
        </w:r>
        <w:r>
          <w:instrText>PAGE   \* MERGEFORMAT</w:instrText>
        </w:r>
        <w:r>
          <w:fldChar w:fldCharType="separate"/>
        </w:r>
        <w:r w:rsidR="002D5584">
          <w:rPr>
            <w:noProof/>
          </w:rPr>
          <w:t>1</w:t>
        </w:r>
        <w:r>
          <w:fldChar w:fldCharType="end"/>
        </w:r>
      </w:p>
    </w:sdtContent>
  </w:sdt>
  <w:p w:rsidR="00410C45" w:rsidRDefault="00410C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82" w:rsidRDefault="00DD7782" w:rsidP="00B13611">
      <w:pPr>
        <w:spacing w:after="0" w:line="240" w:lineRule="auto"/>
      </w:pPr>
      <w:r>
        <w:separator/>
      </w:r>
    </w:p>
  </w:footnote>
  <w:footnote w:type="continuationSeparator" w:id="0">
    <w:p w:rsidR="00DD7782" w:rsidRDefault="00DD7782" w:rsidP="00B1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60" w:rsidRDefault="002D5584">
    <w:pPr>
      <w:pStyle w:val="a9"/>
      <w:jc w:val="center"/>
    </w:pPr>
  </w:p>
  <w:p w:rsidR="00A92E60" w:rsidRDefault="002D55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31453"/>
    <w:multiLevelType w:val="hybridMultilevel"/>
    <w:tmpl w:val="E34A3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3611"/>
    <w:rsid w:val="00187A85"/>
    <w:rsid w:val="002C5101"/>
    <w:rsid w:val="002D5584"/>
    <w:rsid w:val="003A5583"/>
    <w:rsid w:val="003F3B2F"/>
    <w:rsid w:val="00410C45"/>
    <w:rsid w:val="006E17E3"/>
    <w:rsid w:val="007031E2"/>
    <w:rsid w:val="007076B7"/>
    <w:rsid w:val="008526C8"/>
    <w:rsid w:val="00A066AE"/>
    <w:rsid w:val="00B13611"/>
    <w:rsid w:val="00C14BC6"/>
    <w:rsid w:val="00D40A95"/>
    <w:rsid w:val="00D517C2"/>
    <w:rsid w:val="00DB51DA"/>
    <w:rsid w:val="00DD7782"/>
    <w:rsid w:val="00EA3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611"/>
  </w:style>
  <w:style w:type="paragraph" w:styleId="a4">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Сноски доклада"/>
    <w:basedOn w:val="a"/>
    <w:link w:val="a5"/>
    <w:unhideWhenUsed/>
    <w:rsid w:val="00B13611"/>
    <w:pPr>
      <w:spacing w:after="0" w:line="240" w:lineRule="auto"/>
    </w:pPr>
    <w:rPr>
      <w:sz w:val="20"/>
      <w:szCs w:val="20"/>
    </w:rPr>
  </w:style>
  <w:style w:type="character" w:customStyle="1" w:styleId="a5">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
    <w:basedOn w:val="a0"/>
    <w:link w:val="a4"/>
    <w:rsid w:val="00B13611"/>
    <w:rPr>
      <w:sz w:val="20"/>
      <w:szCs w:val="20"/>
    </w:rPr>
  </w:style>
  <w:style w:type="character" w:styleId="a6">
    <w:name w:val="footnote reference"/>
    <w:aliases w:val="текст сноски,сноска4"/>
    <w:basedOn w:val="a0"/>
    <w:unhideWhenUsed/>
    <w:rsid w:val="00B13611"/>
    <w:rPr>
      <w:vertAlign w:val="superscript"/>
    </w:rPr>
  </w:style>
  <w:style w:type="paragraph" w:styleId="a7">
    <w:name w:val="List Paragraph"/>
    <w:basedOn w:val="a"/>
    <w:uiPriority w:val="34"/>
    <w:qFormat/>
    <w:rsid w:val="00B13611"/>
    <w:pPr>
      <w:ind w:left="720"/>
      <w:contextualSpacing/>
    </w:pPr>
  </w:style>
  <w:style w:type="character" w:styleId="a8">
    <w:name w:val="Hyperlink"/>
    <w:uiPriority w:val="99"/>
    <w:unhideWhenUsed/>
    <w:rsid w:val="00B13611"/>
    <w:rPr>
      <w:color w:val="0000FF"/>
      <w:u w:val="single"/>
    </w:rPr>
  </w:style>
  <w:style w:type="character" w:customStyle="1" w:styleId="translation-chunk">
    <w:name w:val="translation-chunk"/>
    <w:rsid w:val="00B13611"/>
  </w:style>
  <w:style w:type="paragraph" w:styleId="a9">
    <w:name w:val="header"/>
    <w:basedOn w:val="a"/>
    <w:link w:val="aa"/>
    <w:uiPriority w:val="99"/>
    <w:unhideWhenUsed/>
    <w:rsid w:val="00B136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3611"/>
  </w:style>
  <w:style w:type="character" w:styleId="ab">
    <w:name w:val="Strong"/>
    <w:basedOn w:val="a0"/>
    <w:uiPriority w:val="22"/>
    <w:qFormat/>
    <w:rsid w:val="007031E2"/>
    <w:rPr>
      <w:b/>
      <w:bCs/>
    </w:rPr>
  </w:style>
  <w:style w:type="character" w:styleId="ac">
    <w:name w:val="Book Title"/>
    <w:basedOn w:val="a0"/>
    <w:uiPriority w:val="33"/>
    <w:qFormat/>
    <w:rsid w:val="007031E2"/>
    <w:rPr>
      <w:b/>
      <w:bCs/>
      <w:smallCaps/>
      <w:spacing w:val="5"/>
    </w:rPr>
  </w:style>
  <w:style w:type="paragraph" w:styleId="ad">
    <w:name w:val="footer"/>
    <w:basedOn w:val="a"/>
    <w:link w:val="ae"/>
    <w:uiPriority w:val="99"/>
    <w:unhideWhenUsed/>
    <w:rsid w:val="00410C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0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inf.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sdstat.gks.ru/wps/wcm/connect/rosstat_ts%20/krsdsta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VAVAN</cp:lastModifiedBy>
  <cp:revision>11</cp:revision>
  <dcterms:created xsi:type="dcterms:W3CDTF">2017-01-17T10:58:00Z</dcterms:created>
  <dcterms:modified xsi:type="dcterms:W3CDTF">2017-03-13T12:43:00Z</dcterms:modified>
</cp:coreProperties>
</file>