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C2" w:rsidRPr="002171C2" w:rsidRDefault="002171C2" w:rsidP="005658B2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УДК </w:t>
      </w:r>
      <w:r w:rsidR="005669B4">
        <w:rPr>
          <w:b/>
          <w:sz w:val="28"/>
          <w:szCs w:val="28"/>
        </w:rPr>
        <w:t>316</w:t>
      </w:r>
    </w:p>
    <w:p w:rsidR="002171C2" w:rsidRPr="005669B4" w:rsidRDefault="002171C2" w:rsidP="005658B2">
      <w:pPr>
        <w:pStyle w:val="Default"/>
        <w:spacing w:line="360" w:lineRule="auto"/>
        <w:rPr>
          <w:b/>
          <w:sz w:val="28"/>
          <w:szCs w:val="28"/>
        </w:rPr>
      </w:pPr>
    </w:p>
    <w:p w:rsidR="00F33BFE" w:rsidRPr="0097799C" w:rsidRDefault="00F33BFE" w:rsidP="00F33BFE">
      <w:pPr>
        <w:pStyle w:val="Default"/>
        <w:spacing w:line="360" w:lineRule="auto"/>
        <w:rPr>
          <w:b/>
          <w:sz w:val="28"/>
          <w:szCs w:val="28"/>
        </w:rPr>
      </w:pPr>
      <w:proofErr w:type="spellStart"/>
      <w:r w:rsidRPr="0097799C">
        <w:rPr>
          <w:b/>
          <w:sz w:val="28"/>
          <w:szCs w:val="28"/>
        </w:rPr>
        <w:t>Гафиатулина</w:t>
      </w:r>
      <w:proofErr w:type="spellEnd"/>
      <w:r w:rsidRPr="0097799C">
        <w:rPr>
          <w:b/>
          <w:sz w:val="28"/>
          <w:szCs w:val="28"/>
        </w:rPr>
        <w:t xml:space="preserve"> Наталья </w:t>
      </w:r>
      <w:proofErr w:type="spellStart"/>
      <w:r w:rsidRPr="0097799C">
        <w:rPr>
          <w:b/>
          <w:sz w:val="28"/>
          <w:szCs w:val="28"/>
        </w:rPr>
        <w:t>Халиловна</w:t>
      </w:r>
      <w:proofErr w:type="spellEnd"/>
    </w:p>
    <w:p w:rsidR="00F33BFE" w:rsidRDefault="00F33BFE" w:rsidP="00F33BFE">
      <w:pPr>
        <w:spacing w:line="360" w:lineRule="auto"/>
        <w:rPr>
          <w:sz w:val="28"/>
          <w:szCs w:val="28"/>
        </w:rPr>
      </w:pPr>
      <w:r w:rsidRPr="0097799C">
        <w:rPr>
          <w:sz w:val="28"/>
          <w:szCs w:val="28"/>
        </w:rPr>
        <w:t>кандида</w:t>
      </w:r>
      <w:r>
        <w:rPr>
          <w:sz w:val="28"/>
          <w:szCs w:val="28"/>
        </w:rPr>
        <w:t>т социологических наук, доцент</w:t>
      </w:r>
    </w:p>
    <w:p w:rsidR="00F33BFE" w:rsidRDefault="00F33BFE" w:rsidP="00F33BFE">
      <w:pPr>
        <w:spacing w:line="360" w:lineRule="auto"/>
        <w:rPr>
          <w:sz w:val="28"/>
          <w:szCs w:val="28"/>
        </w:rPr>
      </w:pPr>
      <w:r w:rsidRPr="00EC472A">
        <w:rPr>
          <w:sz w:val="28"/>
          <w:szCs w:val="28"/>
        </w:rPr>
        <w:t>Института социологии и регионоведения </w:t>
      </w:r>
    </w:p>
    <w:p w:rsidR="00F33BFE" w:rsidRPr="00EC472A" w:rsidRDefault="00F33BFE" w:rsidP="00F33BFE">
      <w:pPr>
        <w:spacing w:line="360" w:lineRule="auto"/>
        <w:rPr>
          <w:sz w:val="28"/>
          <w:szCs w:val="28"/>
        </w:rPr>
      </w:pPr>
      <w:r w:rsidRPr="00EC472A">
        <w:rPr>
          <w:sz w:val="28"/>
          <w:szCs w:val="28"/>
        </w:rPr>
        <w:t>Южного федерального университета</w:t>
      </w:r>
    </w:p>
    <w:bookmarkStart w:id="0" w:name="_GoBack"/>
    <w:bookmarkEnd w:id="0"/>
    <w:p w:rsidR="00F33BFE" w:rsidRPr="00F33BFE" w:rsidRDefault="00F33BFE" w:rsidP="00F33BFE">
      <w:pPr>
        <w:pStyle w:val="Default"/>
        <w:spacing w:line="360" w:lineRule="auto"/>
        <w:rPr>
          <w:sz w:val="28"/>
          <w:szCs w:val="28"/>
          <w:lang w:val="en-US"/>
        </w:rPr>
      </w:pPr>
      <w:r>
        <w:fldChar w:fldCharType="begin"/>
      </w:r>
      <w:r w:rsidRPr="00F33BFE">
        <w:rPr>
          <w:lang w:val="en-US"/>
        </w:rPr>
        <w:instrText xml:space="preserve"> HYPERLINK "mailto:gafiatulina@yandex.ru" </w:instrText>
      </w:r>
      <w:r>
        <w:fldChar w:fldCharType="separate"/>
      </w:r>
      <w:r w:rsidRPr="006655F4">
        <w:rPr>
          <w:rStyle w:val="a3"/>
          <w:sz w:val="28"/>
          <w:szCs w:val="28"/>
          <w:lang w:val="en-US"/>
        </w:rPr>
        <w:t>gafiatulina</w:t>
      </w:r>
      <w:r w:rsidRPr="00F33BFE">
        <w:rPr>
          <w:rStyle w:val="a3"/>
          <w:sz w:val="28"/>
          <w:szCs w:val="28"/>
          <w:lang w:val="en-US"/>
        </w:rPr>
        <w:t>@</w:t>
      </w:r>
      <w:r w:rsidRPr="006655F4">
        <w:rPr>
          <w:rStyle w:val="a3"/>
          <w:sz w:val="28"/>
          <w:szCs w:val="28"/>
          <w:lang w:val="en-US"/>
        </w:rPr>
        <w:t>yandex</w:t>
      </w:r>
      <w:r w:rsidRPr="00F33BFE">
        <w:rPr>
          <w:rStyle w:val="a3"/>
          <w:sz w:val="28"/>
          <w:szCs w:val="28"/>
          <w:lang w:val="en-US"/>
        </w:rPr>
        <w:t>.</w:t>
      </w:r>
      <w:r w:rsidRPr="006655F4">
        <w:rPr>
          <w:rStyle w:val="a3"/>
          <w:sz w:val="28"/>
          <w:szCs w:val="28"/>
          <w:lang w:val="en-US"/>
        </w:rPr>
        <w:t>ru</w:t>
      </w:r>
      <w:r>
        <w:rPr>
          <w:rStyle w:val="a3"/>
          <w:sz w:val="28"/>
          <w:szCs w:val="28"/>
          <w:lang w:val="en-US"/>
        </w:rPr>
        <w:fldChar w:fldCharType="end"/>
      </w:r>
      <w:r w:rsidRPr="00F33BFE">
        <w:rPr>
          <w:sz w:val="28"/>
          <w:szCs w:val="28"/>
          <w:lang w:val="en-US"/>
        </w:rPr>
        <w:t xml:space="preserve"> </w:t>
      </w:r>
    </w:p>
    <w:p w:rsidR="0032044E" w:rsidRPr="00A22F41" w:rsidRDefault="0032044E" w:rsidP="005658B2">
      <w:pPr>
        <w:pStyle w:val="Default"/>
        <w:spacing w:line="360" w:lineRule="auto"/>
        <w:rPr>
          <w:b/>
          <w:sz w:val="28"/>
          <w:szCs w:val="28"/>
        </w:rPr>
      </w:pPr>
      <w:r w:rsidRPr="0032044E">
        <w:rPr>
          <w:b/>
          <w:sz w:val="28"/>
          <w:szCs w:val="28"/>
        </w:rPr>
        <w:t>Василенко Ирина</w:t>
      </w:r>
      <w:r w:rsidR="005658B2">
        <w:rPr>
          <w:b/>
          <w:sz w:val="28"/>
          <w:szCs w:val="28"/>
        </w:rPr>
        <w:t xml:space="preserve"> </w:t>
      </w:r>
      <w:r w:rsidR="00A22F41">
        <w:rPr>
          <w:b/>
          <w:sz w:val="28"/>
          <w:szCs w:val="28"/>
        </w:rPr>
        <w:t>Александровна</w:t>
      </w:r>
    </w:p>
    <w:p w:rsidR="0032044E" w:rsidRDefault="0032044E" w:rsidP="005658B2">
      <w:pPr>
        <w:pStyle w:val="Default"/>
        <w:spacing w:line="360" w:lineRule="auto"/>
        <w:rPr>
          <w:sz w:val="28"/>
          <w:szCs w:val="28"/>
        </w:rPr>
      </w:pPr>
      <w:r w:rsidRPr="0097799C">
        <w:rPr>
          <w:sz w:val="28"/>
          <w:szCs w:val="28"/>
        </w:rPr>
        <w:t>студентка  Д</w:t>
      </w:r>
      <w:r>
        <w:rPr>
          <w:sz w:val="28"/>
          <w:szCs w:val="28"/>
        </w:rPr>
        <w:t>онского государственного технического университета</w:t>
      </w:r>
    </w:p>
    <w:p w:rsidR="005658B2" w:rsidRDefault="00F33BFE" w:rsidP="005658B2">
      <w:pPr>
        <w:pStyle w:val="Default"/>
        <w:spacing w:line="360" w:lineRule="auto"/>
        <w:rPr>
          <w:sz w:val="28"/>
          <w:szCs w:val="28"/>
        </w:rPr>
      </w:pPr>
      <w:hyperlink r:id="rId8" w:history="1">
        <w:r w:rsidR="005658B2" w:rsidRPr="006655F4">
          <w:rPr>
            <w:rStyle w:val="a3"/>
            <w:sz w:val="28"/>
            <w:szCs w:val="28"/>
            <w:lang w:val="en-US"/>
          </w:rPr>
          <w:t>gafiatulina</w:t>
        </w:r>
        <w:r w:rsidR="005658B2" w:rsidRPr="000430A8">
          <w:rPr>
            <w:rStyle w:val="a3"/>
            <w:sz w:val="28"/>
            <w:szCs w:val="28"/>
          </w:rPr>
          <w:t>@</w:t>
        </w:r>
        <w:r w:rsidR="005658B2" w:rsidRPr="006655F4">
          <w:rPr>
            <w:rStyle w:val="a3"/>
            <w:sz w:val="28"/>
            <w:szCs w:val="28"/>
            <w:lang w:val="en-US"/>
          </w:rPr>
          <w:t>yandex</w:t>
        </w:r>
        <w:r w:rsidR="005658B2" w:rsidRPr="000430A8">
          <w:rPr>
            <w:rStyle w:val="a3"/>
            <w:sz w:val="28"/>
            <w:szCs w:val="28"/>
          </w:rPr>
          <w:t>.</w:t>
        </w:r>
        <w:r w:rsidR="005658B2" w:rsidRPr="006655F4">
          <w:rPr>
            <w:rStyle w:val="a3"/>
            <w:sz w:val="28"/>
            <w:szCs w:val="28"/>
            <w:lang w:val="en-US"/>
          </w:rPr>
          <w:t>ru</w:t>
        </w:r>
      </w:hyperlink>
      <w:r w:rsidR="005658B2">
        <w:rPr>
          <w:sz w:val="28"/>
          <w:szCs w:val="28"/>
        </w:rPr>
        <w:t xml:space="preserve"> </w:t>
      </w:r>
    </w:p>
    <w:p w:rsidR="0032044E" w:rsidRPr="0032044E" w:rsidRDefault="0032044E" w:rsidP="005658B2">
      <w:pPr>
        <w:pStyle w:val="Default"/>
        <w:spacing w:line="360" w:lineRule="auto"/>
        <w:rPr>
          <w:b/>
          <w:sz w:val="28"/>
          <w:szCs w:val="28"/>
        </w:rPr>
      </w:pPr>
      <w:proofErr w:type="spellStart"/>
      <w:r w:rsidRPr="0032044E">
        <w:rPr>
          <w:b/>
          <w:sz w:val="28"/>
          <w:szCs w:val="28"/>
        </w:rPr>
        <w:t>Щенникова</w:t>
      </w:r>
      <w:proofErr w:type="spellEnd"/>
      <w:r w:rsidRPr="0032044E">
        <w:rPr>
          <w:b/>
          <w:sz w:val="28"/>
          <w:szCs w:val="28"/>
        </w:rPr>
        <w:t xml:space="preserve"> Кристина</w:t>
      </w:r>
      <w:r w:rsidR="005658B2">
        <w:rPr>
          <w:b/>
          <w:sz w:val="28"/>
          <w:szCs w:val="28"/>
        </w:rPr>
        <w:t xml:space="preserve"> </w:t>
      </w:r>
      <w:r w:rsidR="00A22F41" w:rsidRPr="00A22F41">
        <w:rPr>
          <w:b/>
          <w:sz w:val="28"/>
          <w:szCs w:val="28"/>
        </w:rPr>
        <w:t>Андреевна</w:t>
      </w:r>
    </w:p>
    <w:p w:rsidR="0032044E" w:rsidRDefault="0032044E" w:rsidP="005658B2">
      <w:pPr>
        <w:pStyle w:val="Default"/>
        <w:spacing w:line="360" w:lineRule="auto"/>
        <w:rPr>
          <w:sz w:val="28"/>
          <w:szCs w:val="28"/>
        </w:rPr>
      </w:pPr>
      <w:r w:rsidRPr="0097799C">
        <w:rPr>
          <w:sz w:val="28"/>
          <w:szCs w:val="28"/>
        </w:rPr>
        <w:t>студентка  Д</w:t>
      </w:r>
      <w:r>
        <w:rPr>
          <w:sz w:val="28"/>
          <w:szCs w:val="28"/>
        </w:rPr>
        <w:t>онского государственного технического университета</w:t>
      </w:r>
    </w:p>
    <w:p w:rsidR="005658B2" w:rsidRPr="00F33BFE" w:rsidRDefault="00F33BFE" w:rsidP="005658B2">
      <w:pPr>
        <w:pStyle w:val="Default"/>
        <w:spacing w:line="360" w:lineRule="auto"/>
        <w:rPr>
          <w:sz w:val="28"/>
          <w:szCs w:val="28"/>
        </w:rPr>
      </w:pPr>
      <w:hyperlink r:id="rId9" w:history="1">
        <w:r w:rsidR="005658B2" w:rsidRPr="006655F4">
          <w:rPr>
            <w:rStyle w:val="a3"/>
            <w:sz w:val="28"/>
            <w:szCs w:val="28"/>
            <w:lang w:val="en-US"/>
          </w:rPr>
          <w:t>gafiatulina</w:t>
        </w:r>
        <w:r w:rsidR="005658B2" w:rsidRPr="00F33BFE">
          <w:rPr>
            <w:rStyle w:val="a3"/>
            <w:sz w:val="28"/>
            <w:szCs w:val="28"/>
          </w:rPr>
          <w:t>@</w:t>
        </w:r>
        <w:r w:rsidR="005658B2" w:rsidRPr="006655F4">
          <w:rPr>
            <w:rStyle w:val="a3"/>
            <w:sz w:val="28"/>
            <w:szCs w:val="28"/>
            <w:lang w:val="en-US"/>
          </w:rPr>
          <w:t>yandex</w:t>
        </w:r>
        <w:r w:rsidR="005658B2" w:rsidRPr="00F33BFE">
          <w:rPr>
            <w:rStyle w:val="a3"/>
            <w:sz w:val="28"/>
            <w:szCs w:val="28"/>
          </w:rPr>
          <w:t>.</w:t>
        </w:r>
        <w:proofErr w:type="spellStart"/>
        <w:r w:rsidR="005658B2" w:rsidRPr="006655F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5658B2" w:rsidRPr="00F33BFE">
        <w:rPr>
          <w:sz w:val="28"/>
          <w:szCs w:val="28"/>
        </w:rPr>
        <w:t xml:space="preserve"> </w:t>
      </w:r>
    </w:p>
    <w:p w:rsidR="00F33BFE" w:rsidRPr="00EC472A" w:rsidRDefault="00F33BFE" w:rsidP="00F33BFE">
      <w:pPr>
        <w:pStyle w:val="Default"/>
        <w:spacing w:line="360" w:lineRule="auto"/>
        <w:rPr>
          <w:b/>
          <w:bCs/>
          <w:sz w:val="28"/>
          <w:szCs w:val="28"/>
          <w:lang w:val="en-US"/>
        </w:rPr>
      </w:pPr>
      <w:proofErr w:type="spellStart"/>
      <w:r w:rsidRPr="00EC472A">
        <w:rPr>
          <w:b/>
          <w:bCs/>
          <w:sz w:val="28"/>
          <w:szCs w:val="28"/>
          <w:lang w:val="en-US"/>
        </w:rPr>
        <w:t>Gafiatulina</w:t>
      </w:r>
      <w:proofErr w:type="spellEnd"/>
      <w:r w:rsidRPr="00EC472A">
        <w:rPr>
          <w:b/>
          <w:bCs/>
          <w:sz w:val="28"/>
          <w:szCs w:val="28"/>
          <w:lang w:val="en-US"/>
        </w:rPr>
        <w:t xml:space="preserve"> Natalya </w:t>
      </w:r>
      <w:proofErr w:type="spellStart"/>
      <w:r w:rsidRPr="00EC472A">
        <w:rPr>
          <w:b/>
          <w:bCs/>
          <w:sz w:val="28"/>
          <w:szCs w:val="28"/>
          <w:lang w:val="en-US"/>
        </w:rPr>
        <w:t>Halilovna</w:t>
      </w:r>
      <w:proofErr w:type="spellEnd"/>
    </w:p>
    <w:p w:rsidR="00F33BFE" w:rsidRPr="00EC472A" w:rsidRDefault="00F33BFE" w:rsidP="00F33BFE">
      <w:pPr>
        <w:pStyle w:val="Default"/>
        <w:spacing w:line="360" w:lineRule="auto"/>
        <w:rPr>
          <w:bCs/>
          <w:sz w:val="28"/>
          <w:szCs w:val="28"/>
          <w:lang w:val="en-US"/>
        </w:rPr>
      </w:pPr>
      <w:proofErr w:type="gramStart"/>
      <w:r w:rsidRPr="00EC472A">
        <w:rPr>
          <w:bCs/>
          <w:sz w:val="28"/>
          <w:szCs w:val="28"/>
          <w:lang w:val="en-US"/>
        </w:rPr>
        <w:t>candidate</w:t>
      </w:r>
      <w:proofErr w:type="gramEnd"/>
      <w:r w:rsidRPr="00EC472A">
        <w:rPr>
          <w:bCs/>
          <w:sz w:val="28"/>
          <w:szCs w:val="28"/>
          <w:lang w:val="en-US"/>
        </w:rPr>
        <w:t xml:space="preserve"> of sociological sciences, associate professor</w:t>
      </w:r>
    </w:p>
    <w:p w:rsidR="00F33BFE" w:rsidRPr="00EC472A" w:rsidRDefault="00F33BFE" w:rsidP="00F33BFE">
      <w:pPr>
        <w:pStyle w:val="Default"/>
        <w:spacing w:line="360" w:lineRule="auto"/>
        <w:rPr>
          <w:bCs/>
          <w:sz w:val="28"/>
          <w:szCs w:val="28"/>
          <w:lang w:val="en-US"/>
        </w:rPr>
      </w:pPr>
      <w:r w:rsidRPr="00EC472A">
        <w:rPr>
          <w:bCs/>
          <w:sz w:val="28"/>
          <w:szCs w:val="28"/>
          <w:lang w:val="en-US"/>
        </w:rPr>
        <w:t xml:space="preserve">Institute of sociology and regional studies </w:t>
      </w:r>
    </w:p>
    <w:p w:rsidR="00F33BFE" w:rsidRPr="00F33BFE" w:rsidRDefault="00F33BFE" w:rsidP="00F33BFE">
      <w:pPr>
        <w:pStyle w:val="Default"/>
        <w:spacing w:line="360" w:lineRule="auto"/>
        <w:rPr>
          <w:bCs/>
          <w:sz w:val="28"/>
          <w:szCs w:val="28"/>
          <w:lang w:val="en-US"/>
        </w:rPr>
      </w:pPr>
      <w:r w:rsidRPr="00EC472A">
        <w:rPr>
          <w:bCs/>
          <w:sz w:val="28"/>
          <w:szCs w:val="28"/>
          <w:lang w:val="en-US"/>
        </w:rPr>
        <w:t>Southern Federal University</w:t>
      </w:r>
    </w:p>
    <w:p w:rsidR="00F33BFE" w:rsidRPr="005669B4" w:rsidRDefault="00F33BFE" w:rsidP="00F33BFE">
      <w:pPr>
        <w:pStyle w:val="Default"/>
        <w:spacing w:line="360" w:lineRule="auto"/>
        <w:rPr>
          <w:sz w:val="28"/>
          <w:szCs w:val="28"/>
          <w:lang w:val="en-US"/>
        </w:rPr>
      </w:pPr>
      <w:hyperlink r:id="rId10" w:history="1">
        <w:r w:rsidRPr="00EC472A">
          <w:rPr>
            <w:rStyle w:val="a3"/>
            <w:sz w:val="28"/>
            <w:szCs w:val="28"/>
            <w:lang w:val="en-US"/>
          </w:rPr>
          <w:t>gafiatulina@yandex.ru</w:t>
        </w:r>
      </w:hyperlink>
      <w:r w:rsidRPr="0097799C">
        <w:rPr>
          <w:sz w:val="28"/>
          <w:szCs w:val="28"/>
          <w:lang w:val="en-US"/>
        </w:rPr>
        <w:t xml:space="preserve"> </w:t>
      </w:r>
    </w:p>
    <w:p w:rsidR="005658B2" w:rsidRPr="005669B4" w:rsidRDefault="005658B2" w:rsidP="005658B2">
      <w:pPr>
        <w:pStyle w:val="Default"/>
        <w:spacing w:line="360" w:lineRule="auto"/>
        <w:rPr>
          <w:b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5658B2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Vasilenko</w:t>
      </w:r>
      <w:proofErr w:type="spellEnd"/>
      <w:r w:rsidRPr="005658B2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Irina</w:t>
      </w:r>
      <w:r w:rsidRPr="005669B4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22F41" w:rsidRPr="00A22F41">
        <w:rPr>
          <w:b/>
          <w:color w:val="000000" w:themeColor="text1"/>
          <w:sz w:val="28"/>
          <w:szCs w:val="28"/>
          <w:shd w:val="clear" w:color="auto" w:fill="FFFFFF"/>
        </w:rPr>
        <w:t>Aleksandrovna</w:t>
      </w:r>
      <w:proofErr w:type="spellEnd"/>
    </w:p>
    <w:p w:rsidR="005658B2" w:rsidRPr="005669B4" w:rsidRDefault="005658B2" w:rsidP="005658B2">
      <w:pPr>
        <w:spacing w:line="360" w:lineRule="auto"/>
        <w:rPr>
          <w:sz w:val="28"/>
          <w:szCs w:val="28"/>
          <w:shd w:val="clear" w:color="auto" w:fill="FFFFFF"/>
          <w:lang w:val="en-US"/>
        </w:rPr>
      </w:pPr>
      <w:proofErr w:type="gramStart"/>
      <w:r>
        <w:rPr>
          <w:sz w:val="28"/>
          <w:szCs w:val="28"/>
          <w:shd w:val="clear" w:color="auto" w:fill="FFFFFF"/>
          <w:lang w:val="en-US"/>
        </w:rPr>
        <w:t>student</w:t>
      </w:r>
      <w:proofErr w:type="gramEnd"/>
      <w:r>
        <w:rPr>
          <w:sz w:val="28"/>
          <w:szCs w:val="28"/>
          <w:shd w:val="clear" w:color="auto" w:fill="FFFFFF"/>
          <w:lang w:val="en-US"/>
        </w:rPr>
        <w:t xml:space="preserve"> of D</w:t>
      </w:r>
      <w:r w:rsidRPr="0097799C">
        <w:rPr>
          <w:sz w:val="28"/>
          <w:szCs w:val="28"/>
          <w:shd w:val="clear" w:color="auto" w:fill="FFFFFF"/>
          <w:lang w:val="en-US"/>
        </w:rPr>
        <w:t>on state technical University</w:t>
      </w:r>
    </w:p>
    <w:p w:rsidR="005658B2" w:rsidRPr="005658B2" w:rsidRDefault="00F33BFE" w:rsidP="005658B2">
      <w:pPr>
        <w:pStyle w:val="Default"/>
        <w:spacing w:line="360" w:lineRule="auto"/>
        <w:rPr>
          <w:sz w:val="28"/>
          <w:szCs w:val="28"/>
          <w:lang w:val="en-US"/>
        </w:rPr>
      </w:pPr>
      <w:hyperlink r:id="rId11" w:history="1">
        <w:r w:rsidR="005658B2" w:rsidRPr="006655F4">
          <w:rPr>
            <w:rStyle w:val="a3"/>
            <w:sz w:val="28"/>
            <w:szCs w:val="28"/>
            <w:lang w:val="en-US"/>
          </w:rPr>
          <w:t>gafiatulina</w:t>
        </w:r>
        <w:r w:rsidR="005658B2" w:rsidRPr="005658B2">
          <w:rPr>
            <w:rStyle w:val="a3"/>
            <w:sz w:val="28"/>
            <w:szCs w:val="28"/>
            <w:lang w:val="en-US"/>
          </w:rPr>
          <w:t>@</w:t>
        </w:r>
        <w:r w:rsidR="005658B2" w:rsidRPr="006655F4">
          <w:rPr>
            <w:rStyle w:val="a3"/>
            <w:sz w:val="28"/>
            <w:szCs w:val="28"/>
            <w:lang w:val="en-US"/>
          </w:rPr>
          <w:t>yandex</w:t>
        </w:r>
        <w:r w:rsidR="005658B2" w:rsidRPr="005658B2">
          <w:rPr>
            <w:rStyle w:val="a3"/>
            <w:sz w:val="28"/>
            <w:szCs w:val="28"/>
            <w:lang w:val="en-US"/>
          </w:rPr>
          <w:t>.</w:t>
        </w:r>
        <w:r w:rsidR="005658B2" w:rsidRPr="006655F4">
          <w:rPr>
            <w:rStyle w:val="a3"/>
            <w:sz w:val="28"/>
            <w:szCs w:val="28"/>
            <w:lang w:val="en-US"/>
          </w:rPr>
          <w:t>ru</w:t>
        </w:r>
      </w:hyperlink>
      <w:r w:rsidR="005658B2" w:rsidRPr="005658B2">
        <w:rPr>
          <w:sz w:val="28"/>
          <w:szCs w:val="28"/>
          <w:lang w:val="en-US"/>
        </w:rPr>
        <w:t xml:space="preserve"> </w:t>
      </w:r>
    </w:p>
    <w:p w:rsidR="0032044E" w:rsidRPr="005658B2" w:rsidRDefault="0032044E" w:rsidP="005658B2">
      <w:pPr>
        <w:spacing w:line="360" w:lineRule="auto"/>
        <w:rPr>
          <w:b/>
          <w:sz w:val="28"/>
          <w:szCs w:val="28"/>
          <w:shd w:val="clear" w:color="auto" w:fill="FFFFFF"/>
          <w:lang w:val="en-US"/>
        </w:rPr>
      </w:pPr>
      <w:proofErr w:type="spellStart"/>
      <w:r w:rsidRPr="0032044E">
        <w:rPr>
          <w:b/>
          <w:sz w:val="28"/>
          <w:szCs w:val="28"/>
          <w:shd w:val="clear" w:color="auto" w:fill="FFFFFF"/>
          <w:lang w:val="en-US"/>
        </w:rPr>
        <w:t>Schennikova</w:t>
      </w:r>
      <w:proofErr w:type="spellEnd"/>
      <w:r w:rsidRPr="0032044E">
        <w:rPr>
          <w:b/>
          <w:sz w:val="28"/>
          <w:szCs w:val="28"/>
          <w:shd w:val="clear" w:color="auto" w:fill="FFFFFF"/>
          <w:lang w:val="en-US"/>
        </w:rPr>
        <w:t xml:space="preserve"> Christina</w:t>
      </w:r>
      <w:r w:rsidR="005658B2" w:rsidRPr="005658B2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22F41" w:rsidRPr="00F33BFE">
        <w:rPr>
          <w:b/>
          <w:sz w:val="28"/>
          <w:szCs w:val="28"/>
          <w:shd w:val="clear" w:color="auto" w:fill="FFFFFF"/>
          <w:lang w:val="en-US"/>
        </w:rPr>
        <w:t>Andreevna</w:t>
      </w:r>
      <w:proofErr w:type="spellEnd"/>
    </w:p>
    <w:p w:rsidR="000C2F91" w:rsidRPr="00FD64C7" w:rsidRDefault="0032044E" w:rsidP="005658B2">
      <w:pPr>
        <w:spacing w:line="360" w:lineRule="auto"/>
        <w:rPr>
          <w:sz w:val="28"/>
          <w:szCs w:val="28"/>
          <w:shd w:val="clear" w:color="auto" w:fill="FFFFFF"/>
          <w:lang w:val="en-US"/>
        </w:rPr>
      </w:pPr>
      <w:proofErr w:type="gramStart"/>
      <w:r>
        <w:rPr>
          <w:sz w:val="28"/>
          <w:szCs w:val="28"/>
          <w:shd w:val="clear" w:color="auto" w:fill="FFFFFF"/>
          <w:lang w:val="en-US"/>
        </w:rPr>
        <w:t>student</w:t>
      </w:r>
      <w:proofErr w:type="gramEnd"/>
      <w:r>
        <w:rPr>
          <w:sz w:val="28"/>
          <w:szCs w:val="28"/>
          <w:shd w:val="clear" w:color="auto" w:fill="FFFFFF"/>
          <w:lang w:val="en-US"/>
        </w:rPr>
        <w:t xml:space="preserve"> of D</w:t>
      </w:r>
      <w:r w:rsidRPr="0097799C">
        <w:rPr>
          <w:sz w:val="28"/>
          <w:szCs w:val="28"/>
          <w:shd w:val="clear" w:color="auto" w:fill="FFFFFF"/>
          <w:lang w:val="en-US"/>
        </w:rPr>
        <w:t>on state technical University</w:t>
      </w:r>
    </w:p>
    <w:p w:rsidR="005658B2" w:rsidRPr="0097799C" w:rsidRDefault="00F33BFE" w:rsidP="005658B2">
      <w:pPr>
        <w:pStyle w:val="Default"/>
        <w:spacing w:line="360" w:lineRule="auto"/>
        <w:rPr>
          <w:sz w:val="28"/>
          <w:szCs w:val="28"/>
        </w:rPr>
      </w:pPr>
      <w:hyperlink r:id="rId12" w:history="1">
        <w:r w:rsidR="005658B2" w:rsidRPr="006655F4">
          <w:rPr>
            <w:rStyle w:val="a3"/>
            <w:sz w:val="28"/>
            <w:szCs w:val="28"/>
            <w:lang w:val="en-US"/>
          </w:rPr>
          <w:t>gafiatulina</w:t>
        </w:r>
        <w:r w:rsidR="005658B2" w:rsidRPr="000430A8">
          <w:rPr>
            <w:rStyle w:val="a3"/>
            <w:sz w:val="28"/>
            <w:szCs w:val="28"/>
          </w:rPr>
          <w:t>@</w:t>
        </w:r>
        <w:r w:rsidR="005658B2" w:rsidRPr="006655F4">
          <w:rPr>
            <w:rStyle w:val="a3"/>
            <w:sz w:val="28"/>
            <w:szCs w:val="28"/>
            <w:lang w:val="en-US"/>
          </w:rPr>
          <w:t>yandex</w:t>
        </w:r>
        <w:r w:rsidR="005658B2" w:rsidRPr="000430A8">
          <w:rPr>
            <w:rStyle w:val="a3"/>
            <w:sz w:val="28"/>
            <w:szCs w:val="28"/>
          </w:rPr>
          <w:t>.</w:t>
        </w:r>
        <w:r w:rsidR="005658B2" w:rsidRPr="006655F4">
          <w:rPr>
            <w:rStyle w:val="a3"/>
            <w:sz w:val="28"/>
            <w:szCs w:val="28"/>
            <w:lang w:val="en-US"/>
          </w:rPr>
          <w:t>ru</w:t>
        </w:r>
      </w:hyperlink>
      <w:r w:rsidR="005658B2">
        <w:rPr>
          <w:sz w:val="28"/>
          <w:szCs w:val="28"/>
        </w:rPr>
        <w:t xml:space="preserve"> </w:t>
      </w:r>
    </w:p>
    <w:p w:rsidR="005658B2" w:rsidRPr="005658B2" w:rsidRDefault="005658B2" w:rsidP="005658B2">
      <w:pPr>
        <w:spacing w:line="360" w:lineRule="auto"/>
        <w:rPr>
          <w:sz w:val="28"/>
          <w:szCs w:val="28"/>
          <w:shd w:val="clear" w:color="auto" w:fill="FFFFFF"/>
        </w:rPr>
      </w:pPr>
    </w:p>
    <w:p w:rsidR="0032044E" w:rsidRDefault="005658B2" w:rsidP="005658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ЗДОРОВЬЕ РОССИЙСКОЙ МОЛОДЕЖИ: ПРИЧИНЫ НЕБЛАГОПРИЯТНЫХ ТЕНДЕНЦИЙ</w:t>
      </w:r>
    </w:p>
    <w:p w:rsidR="005658B2" w:rsidRDefault="005658B2" w:rsidP="005658B2">
      <w:pPr>
        <w:spacing w:line="360" w:lineRule="auto"/>
        <w:jc w:val="center"/>
        <w:rPr>
          <w:b/>
          <w:sz w:val="28"/>
          <w:szCs w:val="28"/>
        </w:rPr>
      </w:pPr>
    </w:p>
    <w:p w:rsidR="005658B2" w:rsidRPr="005658B2" w:rsidRDefault="005658B2" w:rsidP="005658B2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HEALTH OF RUSSIAN YOUTH</w:t>
      </w:r>
      <w:r w:rsidRPr="005658B2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 xml:space="preserve"> THE DETERMINANTS OF NEGATIVE TRENDS</w:t>
      </w:r>
    </w:p>
    <w:p w:rsidR="0032044E" w:rsidRPr="005658B2" w:rsidRDefault="0032044E" w:rsidP="009B2FC2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0C2F91" w:rsidRPr="0032044E" w:rsidRDefault="000C2F91" w:rsidP="000C2F91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32044E">
        <w:rPr>
          <w:b/>
          <w:i/>
          <w:sz w:val="28"/>
          <w:szCs w:val="28"/>
          <w:shd w:val="clear" w:color="auto" w:fill="FFFFFF"/>
        </w:rPr>
        <w:t>Аннотация.</w:t>
      </w:r>
      <w:r w:rsidRPr="0032044E">
        <w:rPr>
          <w:i/>
          <w:sz w:val="28"/>
          <w:szCs w:val="28"/>
          <w:shd w:val="clear" w:color="auto" w:fill="FFFFFF"/>
        </w:rPr>
        <w:t xml:space="preserve"> В данном докладе анализируются основные причины негативных тенденций здоровья молодежи современного российского общества, в числе которых: </w:t>
      </w:r>
      <w:r w:rsidRPr="0032044E">
        <w:rPr>
          <w:i/>
          <w:sz w:val="28"/>
          <w:szCs w:val="28"/>
        </w:rPr>
        <w:t>социальная политика в сфере общественного здоровья и здравоохранения, отсутствие воспитания и обучения заботе о собственном здоровье у молодежи, парадоксальный характер отношения к своему здоровью</w:t>
      </w:r>
      <w:r w:rsidRPr="0032044E">
        <w:rPr>
          <w:i/>
          <w:sz w:val="28"/>
          <w:szCs w:val="28"/>
          <w:shd w:val="clear" w:color="auto" w:fill="FFFFFF"/>
        </w:rPr>
        <w:t xml:space="preserve">. </w:t>
      </w:r>
    </w:p>
    <w:p w:rsidR="000C2F91" w:rsidRPr="0032044E" w:rsidRDefault="000C2F91" w:rsidP="000C2F91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32044E">
        <w:rPr>
          <w:b/>
          <w:i/>
          <w:sz w:val="28"/>
          <w:szCs w:val="28"/>
        </w:rPr>
        <w:t>Ключевые слова:</w:t>
      </w:r>
      <w:r w:rsidRPr="0032044E">
        <w:rPr>
          <w:i/>
          <w:sz w:val="28"/>
          <w:szCs w:val="28"/>
        </w:rPr>
        <w:t xml:space="preserve"> российская молодежь, здоровье, общественное здоровье, российское здравоохранение, детерминанты, здоровый образ жизни, </w:t>
      </w:r>
      <w:proofErr w:type="spellStart"/>
      <w:r w:rsidRPr="0032044E">
        <w:rPr>
          <w:i/>
          <w:sz w:val="28"/>
          <w:szCs w:val="28"/>
        </w:rPr>
        <w:t>аддиктивное</w:t>
      </w:r>
      <w:proofErr w:type="spellEnd"/>
      <w:r w:rsidRPr="0032044E">
        <w:rPr>
          <w:i/>
          <w:sz w:val="28"/>
          <w:szCs w:val="28"/>
        </w:rPr>
        <w:t xml:space="preserve"> поведение, социальная политика.</w:t>
      </w:r>
      <w:proofErr w:type="gramEnd"/>
    </w:p>
    <w:p w:rsidR="000C2F91" w:rsidRPr="0032044E" w:rsidRDefault="00FD64C7" w:rsidP="000C2F91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proofErr w:type="gramStart"/>
      <w:r>
        <w:rPr>
          <w:b/>
          <w:i/>
          <w:sz w:val="28"/>
          <w:szCs w:val="28"/>
          <w:lang w:val="en-US"/>
        </w:rPr>
        <w:t>Annotation</w:t>
      </w:r>
      <w:r w:rsidR="000C2F91" w:rsidRPr="0032044E">
        <w:rPr>
          <w:b/>
          <w:i/>
          <w:sz w:val="28"/>
          <w:szCs w:val="28"/>
          <w:lang w:val="en-US"/>
        </w:rPr>
        <w:t>.</w:t>
      </w:r>
      <w:proofErr w:type="gramEnd"/>
      <w:r w:rsidR="000C2F91" w:rsidRPr="0032044E">
        <w:rPr>
          <w:i/>
          <w:sz w:val="28"/>
          <w:szCs w:val="28"/>
          <w:lang w:val="en-US"/>
        </w:rPr>
        <w:t xml:space="preserve"> This report analyzes the main reasons for the negative trends of youth health of modern Russian society, including: social policy in the sphere of public health, lack of education and training of their own health care in young people, paradoxical attitude to their health.</w:t>
      </w:r>
    </w:p>
    <w:p w:rsidR="000C2F91" w:rsidRPr="0032044E" w:rsidRDefault="000C2F91" w:rsidP="000C2F91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32044E">
        <w:rPr>
          <w:b/>
          <w:i/>
          <w:sz w:val="28"/>
          <w:szCs w:val="28"/>
          <w:lang w:val="en-US"/>
        </w:rPr>
        <w:t>Keywords:</w:t>
      </w:r>
      <w:r w:rsidR="00FD64C7">
        <w:rPr>
          <w:i/>
          <w:sz w:val="28"/>
          <w:szCs w:val="28"/>
          <w:lang w:val="en-US"/>
        </w:rPr>
        <w:t xml:space="preserve"> R</w:t>
      </w:r>
      <w:r w:rsidRPr="0032044E">
        <w:rPr>
          <w:i/>
          <w:sz w:val="28"/>
          <w:szCs w:val="28"/>
          <w:lang w:val="en-US"/>
        </w:rPr>
        <w:t>ussian youth, health, public health, the Russian health determinants, healthy lifestyle, addictive behavior, and social policy.</w:t>
      </w:r>
    </w:p>
    <w:p w:rsidR="000C2F91" w:rsidRPr="0032044E" w:rsidRDefault="000C2F91" w:rsidP="000C2F91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0C2F91" w:rsidRDefault="000C2F91" w:rsidP="000C2F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начале второго десятилетия XXI века на государственном уровне инициирована новая программа модернизации российского здравоохранения, основной целью которой является создание условий для равного доступа к качественной медицинской помощи всех групп населения в целом, и молодежи, в особенности. И, несмотря на то, что последнее годы отмечены улучшением демографических показателей, все же состояние здоровья молодых людей за период 2000-2015гг. характеризуется увеличением общей заболеваемости. Так, согласно данным Росстата, заболеваемость молодых людей 17-19 лет возросла до 1,6 раза; населения же в целом – в 1,2 раза [1].</w:t>
      </w:r>
    </w:p>
    <w:p w:rsidR="000C2F91" w:rsidRDefault="000C2F91" w:rsidP="000C2F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Заметим, что такая неблагоприятная тенденция проистекает, несмотря на активную законотворческую деятельность в сфере охраны здоровья молодых поколений: на принятый Федеральный закон «Об основах охраны здоровья </w:t>
      </w:r>
      <w:r>
        <w:rPr>
          <w:sz w:val="28"/>
          <w:szCs w:val="28"/>
        </w:rPr>
        <w:lastRenderedPageBreak/>
        <w:t xml:space="preserve">граждан в Российской Федерации», а также на утвержденную Правительством РФ «Государственную программу развития здравоохранения РФ». </w:t>
      </w:r>
    </w:p>
    <w:p w:rsidR="000C2F91" w:rsidRDefault="000C2F91" w:rsidP="000C2F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Надо отметить, что российское здравоохранение не только обретает все новые законы, череду непрерывного реформирования в здравоохранении, повышающееся финансирование, но и текущее состояние здоровья населения, которое, невзирая на принимаемые законы и провидимые мероприятия, не улучшается, а напротив, становится все более плачевным. Какими же детерминантами можно объяснить сформировавшуюся негативную ситуацию? </w:t>
      </w:r>
    </w:p>
    <w:p w:rsidR="000C2F91" w:rsidRDefault="000C2F91" w:rsidP="000C2F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первая причина неблагополучия в сфере российского здравоохранения сопряжена с социальной политикой. К сожалению, сегодня объектом российской социальной политики в сфере общественного здоровья являются массовые заболевания и группы молодых людей, подверженные им. Практически здоровый молодой человек и здоровое население в целом находятся вне фокуса внимания современного здравоохранения до тех пор, пока у них не возникнут заболевания. И ситуация осложняется тем, что только серьезные и тяжелые заболевания будут представлять основной интерес (как научный, так и социально-экономический), поскольку финансирование для отечественного здравоохранения выделяется исключительно на лечение нездоровых поколений, подверженных серьезной патологии, а также на изучение тех или иных болезней. </w:t>
      </w:r>
    </w:p>
    <w:p w:rsidR="000C2F91" w:rsidRDefault="000C2F91" w:rsidP="000C2F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политика в сфере общественного здоровья и здравоохранения направлена преимущественно на совершенствование качества медицинских услуг, но никак не на формирование санитарно-гигиенической культуры современной российской молодежи, воспитание у нее </w:t>
      </w:r>
      <w:proofErr w:type="spellStart"/>
      <w:r>
        <w:rPr>
          <w:sz w:val="28"/>
          <w:szCs w:val="28"/>
        </w:rPr>
        <w:t>самосохранительного</w:t>
      </w:r>
      <w:proofErr w:type="spellEnd"/>
      <w:r>
        <w:rPr>
          <w:sz w:val="28"/>
          <w:szCs w:val="28"/>
        </w:rPr>
        <w:t xml:space="preserve"> сознания и развитие установок на </w:t>
      </w:r>
      <w:proofErr w:type="spellStart"/>
      <w:r>
        <w:rPr>
          <w:sz w:val="28"/>
          <w:szCs w:val="28"/>
        </w:rPr>
        <w:t>самосохранительное</w:t>
      </w:r>
      <w:proofErr w:type="spellEnd"/>
      <w:r>
        <w:rPr>
          <w:sz w:val="28"/>
          <w:szCs w:val="28"/>
        </w:rPr>
        <w:t xml:space="preserve"> поведение. Кроме того, не создаются условия для оптимального взаимодействия личности молодого человека с различными социальными институтами: семьей, образованием, СМИ в сфере здоровья. Тогда как на сегодняшний день первостепенное внимание настоятельно необходимо сосредоточить на поддержании и сохранении </w:t>
      </w:r>
      <w:r>
        <w:rPr>
          <w:sz w:val="28"/>
          <w:szCs w:val="28"/>
        </w:rPr>
        <w:lastRenderedPageBreak/>
        <w:t xml:space="preserve">здоровья здоровой молодежи, другими словами, нужен принципиально иной взгляд на общественное здоровье. </w:t>
      </w:r>
    </w:p>
    <w:p w:rsidR="000C2F91" w:rsidRDefault="000C2F91" w:rsidP="000C2F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2003 году была принята «Концепция охраны здоровья </w:t>
      </w:r>
      <w:proofErr w:type="gramStart"/>
      <w:r>
        <w:rPr>
          <w:sz w:val="28"/>
          <w:szCs w:val="28"/>
        </w:rPr>
        <w:t>здоровых</w:t>
      </w:r>
      <w:proofErr w:type="gramEnd"/>
      <w:r>
        <w:rPr>
          <w:sz w:val="28"/>
          <w:szCs w:val="28"/>
        </w:rPr>
        <w:t xml:space="preserve"> в Российской Федерации». Данный документ был положен в ядро новой законотворческой отраслевой программы «Охрана и укрепление здоровья </w:t>
      </w:r>
      <w:proofErr w:type="gramStart"/>
      <w:r>
        <w:rPr>
          <w:sz w:val="28"/>
          <w:szCs w:val="28"/>
        </w:rPr>
        <w:t>здоровых</w:t>
      </w:r>
      <w:proofErr w:type="gramEnd"/>
      <w:r>
        <w:rPr>
          <w:sz w:val="28"/>
          <w:szCs w:val="28"/>
        </w:rPr>
        <w:t xml:space="preserve"> на 2003−2010гг.» </w:t>
      </w:r>
      <w:r w:rsidRPr="009B2FC2">
        <w:rPr>
          <w:sz w:val="28"/>
          <w:szCs w:val="28"/>
        </w:rPr>
        <w:t>[2]</w:t>
      </w:r>
      <w:r>
        <w:rPr>
          <w:sz w:val="28"/>
          <w:szCs w:val="28"/>
        </w:rPr>
        <w:t xml:space="preserve">. Подчеркнем, что этот юридический документ, внедривший словосочетание «здоровье </w:t>
      </w:r>
      <w:proofErr w:type="gramStart"/>
      <w:r>
        <w:rPr>
          <w:sz w:val="28"/>
          <w:szCs w:val="28"/>
        </w:rPr>
        <w:t>здоровых</w:t>
      </w:r>
      <w:proofErr w:type="gramEnd"/>
      <w:r>
        <w:rPr>
          <w:sz w:val="28"/>
          <w:szCs w:val="28"/>
        </w:rPr>
        <w:t xml:space="preserve">», появился впервые в российской законотворческой практике. </w:t>
      </w:r>
      <w:proofErr w:type="gramStart"/>
      <w:r>
        <w:rPr>
          <w:sz w:val="28"/>
          <w:szCs w:val="28"/>
        </w:rPr>
        <w:t xml:space="preserve">Путь его к легитимности насчитывает порядка 10 лет, в течение которых эта концепция разрабатывалась в различных школах медицинской науки И.И. </w:t>
      </w:r>
      <w:proofErr w:type="spellStart"/>
      <w:r>
        <w:rPr>
          <w:sz w:val="28"/>
          <w:szCs w:val="28"/>
        </w:rPr>
        <w:t>Брехманом</w:t>
      </w:r>
      <w:proofErr w:type="spellEnd"/>
      <w:r>
        <w:rPr>
          <w:sz w:val="28"/>
          <w:szCs w:val="28"/>
        </w:rPr>
        <w:t xml:space="preserve">, К.В. Судаковым, Н.Ф. </w:t>
      </w:r>
      <w:proofErr w:type="spellStart"/>
      <w:r>
        <w:rPr>
          <w:sz w:val="28"/>
          <w:szCs w:val="28"/>
        </w:rPr>
        <w:t>Измеровым</w:t>
      </w:r>
      <w:proofErr w:type="spellEnd"/>
      <w:r>
        <w:rPr>
          <w:sz w:val="28"/>
          <w:szCs w:val="28"/>
        </w:rPr>
        <w:t xml:space="preserve">, Ю.П. </w:t>
      </w:r>
      <w:proofErr w:type="spellStart"/>
      <w:r>
        <w:rPr>
          <w:sz w:val="28"/>
          <w:szCs w:val="28"/>
        </w:rPr>
        <w:t>Лисициным</w:t>
      </w:r>
      <w:proofErr w:type="spellEnd"/>
      <w:r>
        <w:rPr>
          <w:sz w:val="28"/>
          <w:szCs w:val="28"/>
        </w:rPr>
        <w:t xml:space="preserve">, а также в сфере социально-гуманитарных и общественных наук − Л.Г. Матрос, Е.Н. Кудрявцевой, Ю.И. Бородиным, И.Н. Смирновым, В.И. Петрушиным и др. </w:t>
      </w:r>
      <w:proofErr w:type="gramEnd"/>
    </w:p>
    <w:p w:rsidR="000C2F91" w:rsidRDefault="000C2F91" w:rsidP="000C2F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концепции «здоровье здоровых» состоит в том, чтобы не допустить болезненное состояние молодого человека за счет мобилизации его психофизиологических резервов, обеспечивающих равновесие организма с окружающей средой, оптимальную адаптацию и противодействие экстремальным факторам. В центре внимания концепции − здоровые мать и отец, здоровый ребенок, здоровый образ жизни (ЗОЖ), полноценная трудовая деятельность и обеспеченная старость. </w:t>
      </w:r>
    </w:p>
    <w:p w:rsidR="000C2F91" w:rsidRDefault="000C2F91" w:rsidP="000C2F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все же, отдавая должное факту появления подобной концепции, нельзя не обратить внимания на то, что в обосновании преобладает экономическая эффективность от претворения в жизнь данной концепции, в то время как ключевым результатом должны стать не экономические достижения, а безусловное изменение поведения новых поколений молодых людей. Основной же недостаток заключается в том, что не прописан механизм управления процессом охраны здоровья </w:t>
      </w:r>
      <w:proofErr w:type="gramStart"/>
      <w:r>
        <w:rPr>
          <w:sz w:val="28"/>
          <w:szCs w:val="28"/>
        </w:rPr>
        <w:t>здоровых</w:t>
      </w:r>
      <w:proofErr w:type="gramEnd"/>
      <w:r>
        <w:rPr>
          <w:sz w:val="28"/>
          <w:szCs w:val="28"/>
        </w:rPr>
        <w:t xml:space="preserve">. Отсутствует механизм реализации решения задач, связанных со здоровым образом жизни, и в «Концепции развития здравоохранения до 2020 года». В этом правовом документе впервые на законодательном уровне названа структура процесса формирования ЗОЖ </w:t>
      </w:r>
      <w:r>
        <w:rPr>
          <w:sz w:val="28"/>
          <w:szCs w:val="28"/>
        </w:rPr>
        <w:lastRenderedPageBreak/>
        <w:t xml:space="preserve">молодежи, и указано на необходимость формирования системы </w:t>
      </w:r>
      <w:proofErr w:type="gramStart"/>
      <w:r>
        <w:rPr>
          <w:sz w:val="28"/>
          <w:szCs w:val="28"/>
        </w:rPr>
        <w:t>мотивирования</w:t>
      </w:r>
      <w:proofErr w:type="gramEnd"/>
      <w:r>
        <w:rPr>
          <w:sz w:val="28"/>
          <w:szCs w:val="28"/>
        </w:rPr>
        <w:t xml:space="preserve"> как самой молодежи, так и руководителей учреждений образования, и потенциальных работодателей на ведение ЗОЖ и обеспечение оптимальных в</w:t>
      </w:r>
      <w:r w:rsidR="004D6856">
        <w:rPr>
          <w:sz w:val="28"/>
          <w:szCs w:val="28"/>
        </w:rPr>
        <w:t>озможностей для этого. При этом</w:t>
      </w:r>
      <w:proofErr w:type="gramStart"/>
      <w:r w:rsidR="00FD64C7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каким образом это можно осуществить – в данной концепции не сказано. </w:t>
      </w:r>
    </w:p>
    <w:p w:rsidR="000C2F91" w:rsidRDefault="000C2F91" w:rsidP="000C2F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Последний правовой документ, принятый в конце 2012 года, – Государственная программа «Развитие здравоохранения в Российской Федерации» – не стала исключением по своей медицинской направленности. Таким образом, ретроспективно отслеживая, можно сказать, что все силы здравоохранения и раньше, и сейчас направлены на лечение больных молодежи, а не на превенцию здоровой, т.к. принимаемые правовые документы в сфере здравоохранения на всех уровнях направлены преимущественно на больного человека. </w:t>
      </w:r>
    </w:p>
    <w:p w:rsidR="000C2F91" w:rsidRDefault="000C2F91" w:rsidP="000C2F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причина неблагополучия в сфере российского здравоохранения связана с отсутствием в России воспитания, обучения заботе о собственном здоровье у молодежи. Это стало актуальным именно сегодня, поскольку стереотипом предшествующих десятилетий было патерналистское представление: «о моем здоровье заботится бесплатная медицина». Изменившаяся социально-экономическая ситуация, реформы в здравоохранении поставили российское общество перед необходимостью изменения стереотипов сознания и поведения, но оказалось, что молодые поколения к этому не готовы психологически, у них отсутствуют необходимые знания и они не знают, где их можно получить. </w:t>
      </w:r>
    </w:p>
    <w:p w:rsidR="000C2F91" w:rsidRDefault="000C2F91" w:rsidP="000C2F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процесс формирования потребностей и установок у молодых поколений весьма трудоемкий и длительный по времени, целесообразно вести речь о нем, прежде всего, уже на уровне детского и по</w:t>
      </w:r>
      <w:r w:rsidR="00FD64C7">
        <w:rPr>
          <w:sz w:val="28"/>
          <w:szCs w:val="28"/>
        </w:rPr>
        <w:t>дросткового возраста, тем более</w:t>
      </w:r>
      <w:r>
        <w:rPr>
          <w:sz w:val="28"/>
          <w:szCs w:val="28"/>
        </w:rPr>
        <w:t xml:space="preserve"> что состояние здоровья этих групп населения характеризуется крайне негативными тенденциями на протяжении нескольких десятилетий. </w:t>
      </w:r>
    </w:p>
    <w:p w:rsidR="000C2F91" w:rsidRDefault="000C2F91" w:rsidP="000C2F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обратиться к цифрам статистки, то можно увидеть, что только за 2000-2008 гг. заболеваемость детей от 0-14 лет возросла на 25%, подростков и </w:t>
      </w:r>
      <w:r>
        <w:rPr>
          <w:sz w:val="28"/>
          <w:szCs w:val="28"/>
        </w:rPr>
        <w:lastRenderedPageBreak/>
        <w:t xml:space="preserve">молодежи 15-19 лет – на 41% [3, 4]. Каждый четвертый молодой человек в возрасте 15-18 лет курит, при этом доля курящих среди юношей составляет 30,1%, среди девушек – 17,8%. Но по мере взросления число курящих резко возрастает и среди 19-24 летней молодежи курит уже практически добрая половина, в том числе – 62,1% молодых людей и 37,9% девушек [1]. </w:t>
      </w:r>
    </w:p>
    <w:p w:rsidR="000C2F91" w:rsidRDefault="000C2F91" w:rsidP="000C2F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большая распространенность среди нынешней молодежи </w:t>
      </w:r>
      <w:proofErr w:type="spellStart"/>
      <w:r>
        <w:rPr>
          <w:sz w:val="28"/>
          <w:szCs w:val="28"/>
        </w:rPr>
        <w:t>аддиктивных</w:t>
      </w:r>
      <w:proofErr w:type="spellEnd"/>
      <w:r>
        <w:rPr>
          <w:sz w:val="28"/>
          <w:szCs w:val="28"/>
        </w:rPr>
        <w:t xml:space="preserve"> форм поведения вызывает опасения специалистов сферы здравоохранения, что в ближайшие 2-3 десятилетия ухудшится ситуация со смертностью от разного рода заболеваний неинфекционного генеза среди лиц в возрасте от 35 лет и старше [5]. </w:t>
      </w:r>
    </w:p>
    <w:p w:rsidR="000C2F91" w:rsidRDefault="000C2F91" w:rsidP="000C2F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эти данные, приведенные из государственной статистики, с неизбежностью приводят к выводу о том, что формирование ЗОЖ молодого поколения должно претворяться в жизнь фактически с момента его рождения в семье, во всех звеньях образовательных учреждений практически непрерывно посредством формирования соответствующих ценностей. </w:t>
      </w:r>
    </w:p>
    <w:p w:rsidR="000C2F91" w:rsidRDefault="000C2F91" w:rsidP="000C2F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также учитывать, что потребность в здоровье и борьбе с </w:t>
      </w:r>
      <w:proofErr w:type="spellStart"/>
      <w:r>
        <w:rPr>
          <w:sz w:val="28"/>
          <w:szCs w:val="28"/>
        </w:rPr>
        <w:t>аддикциями</w:t>
      </w:r>
      <w:proofErr w:type="spellEnd"/>
      <w:r>
        <w:rPr>
          <w:sz w:val="28"/>
          <w:szCs w:val="28"/>
        </w:rPr>
        <w:t xml:space="preserve"> не может существовать сама по себе. Жизнь для молодого человека значима только тогда, когда она наполнена смыслом, социальным содержанием. Поэтому потребность молодежи быть здоровой реализуется только при условии ее соединения с представлениями о собственном социальном предназначении. </w:t>
      </w:r>
    </w:p>
    <w:p w:rsidR="000C2F91" w:rsidRDefault="000C2F91" w:rsidP="000C2F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здоровья молодого человека с самого начала его сознательной жизни должна быть связана с успешностью карьеры, престижем или хотя бы модой на здоровье. Мода подобного рода может стать важным инструментом в той идеологии здоровья, которую (хочется </w:t>
      </w:r>
      <w:r w:rsidR="00FD64C7">
        <w:rPr>
          <w:sz w:val="28"/>
          <w:szCs w:val="28"/>
        </w:rPr>
        <w:t xml:space="preserve">верить) рано или поздно, но, все </w:t>
      </w:r>
      <w:r>
        <w:rPr>
          <w:sz w:val="28"/>
          <w:szCs w:val="28"/>
        </w:rPr>
        <w:t>же</w:t>
      </w:r>
      <w:r w:rsidR="00FD64C7">
        <w:rPr>
          <w:sz w:val="28"/>
          <w:szCs w:val="28"/>
        </w:rPr>
        <w:t>,</w:t>
      </w:r>
      <w:r>
        <w:rPr>
          <w:sz w:val="28"/>
          <w:szCs w:val="28"/>
        </w:rPr>
        <w:t xml:space="preserve"> создадут в нашей стране. </w:t>
      </w:r>
    </w:p>
    <w:p w:rsidR="000C2F91" w:rsidRDefault="000C2F91" w:rsidP="000C2F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И, наконец, третьей </w:t>
      </w:r>
      <w:proofErr w:type="spellStart"/>
      <w:r>
        <w:rPr>
          <w:sz w:val="28"/>
          <w:szCs w:val="28"/>
        </w:rPr>
        <w:t>детерминантой</w:t>
      </w:r>
      <w:proofErr w:type="spellEnd"/>
      <w:r>
        <w:rPr>
          <w:sz w:val="28"/>
          <w:szCs w:val="28"/>
        </w:rPr>
        <w:t xml:space="preserve"> неблагоприятных тенденций здоровья молодежи российского общества является парадоксальный характер отношения современного человека к своему здоровью. Ценность здоровья относится к высшим жизненным ценностям и провозглашается как безусловная норма </w:t>
      </w:r>
      <w:r>
        <w:rPr>
          <w:sz w:val="28"/>
          <w:szCs w:val="28"/>
        </w:rPr>
        <w:lastRenderedPageBreak/>
        <w:t xml:space="preserve">нашей жизни. В системе жизненных ценностей индивида здоровье как терминальная базовая ценность занимает, согласно нашим и другим отечественным и зарубежным исследованиям, 3-4 место после «семьи», «работы». Более углубленное изучение этого вопроса показало, что здоровье заняло высокое место в структуре ценностей потому, что, будучи качественной характеристикой личности, оно способствует достижению многих целей и удовлетворению различных потребностей человека. А в условиях сегодняшней социально-экономической реальности выступает иногда как единственное средство решения поставленных задач, что делает здоровье все в большей степени объектом эксплуатации, а его ценность приобретает инструментальный характер [6]. </w:t>
      </w:r>
    </w:p>
    <w:p w:rsidR="000C2F91" w:rsidRDefault="000C2F91" w:rsidP="000C2F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Последнее утверждение относится, прежде всего, к молодежи, вступающей во взрослую жизнь. В исследованиях В.И. Журавлевой при ответах на вопрос «Что способствует достижению жизненного успеха в первую очередь?» молодые респонденты до 25 лет поставили на 1 место «здоровье», на 2 – «материальный достаток», на 3 – «силу характера». Примечательно, что среди различных высказываний о значении здоровья в жизни человека</w:t>
      </w:r>
      <w:r w:rsidR="00496032">
        <w:rPr>
          <w:sz w:val="28"/>
          <w:szCs w:val="28"/>
        </w:rPr>
        <w:t>,</w:t>
      </w:r>
      <w:r>
        <w:rPr>
          <w:sz w:val="28"/>
          <w:szCs w:val="28"/>
        </w:rPr>
        <w:t xml:space="preserve"> молодые респонденты чаще всего выбирали следующее: «Здоровье – это, конечно, важно, но иногда можно и забыть об этом ради дополнительного заработка, развлечений и т.п.» [6]. Таким образом, ценность здоровья как средства достижения жизненных целей для респондентов важнее, чем ценность его как средства жить долго и полноценно. Эти две характеристики здоровья как бы приходят в противоречие друг с другом. Кроме того, подобное отношение к здоровью обусловливается низким уровнем санитарно-гигиенической культуры, при котором молодежь легко расходует свое здоровье, проявляет терпимость к </w:t>
      </w:r>
      <w:proofErr w:type="spellStart"/>
      <w:r>
        <w:rPr>
          <w:sz w:val="28"/>
          <w:szCs w:val="28"/>
        </w:rPr>
        <w:t>аддикциям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девиантному</w:t>
      </w:r>
      <w:proofErr w:type="spellEnd"/>
      <w:r>
        <w:rPr>
          <w:sz w:val="28"/>
          <w:szCs w:val="28"/>
        </w:rPr>
        <w:t xml:space="preserve"> поведению. </w:t>
      </w:r>
    </w:p>
    <w:p w:rsidR="000C2F91" w:rsidRDefault="000C2F91" w:rsidP="000C2F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именно формирование ответственности за свое здоровье, потребности в заботе о нем является наиболее сложной проблемой в сфере здоровья, поскольку связано с ломкой социально-психологических стереотипов в сознании молодых людей, чьим родителям, </w:t>
      </w:r>
      <w:r>
        <w:rPr>
          <w:sz w:val="28"/>
          <w:szCs w:val="28"/>
        </w:rPr>
        <w:lastRenderedPageBreak/>
        <w:t xml:space="preserve">бабушкам и дедушкам многими десятилетиями внушалась мысль о том, что об их здоровье и благополучии заботится государство. Такая работа предполагает создание системы воспитания и обучения навыкам здоровья различных групп населения, начиная с первых лет жизни человека. Длительность и сложность этого процесса предполагает длительное и систематическое, научно обоснованное воздействие на молодежь и население в целом, формирование соответствующих социальных норм поведения. Результаты этой кропотливой работы будут достигнуты тогда, когда полученные в детстве и закрепленные в юности знания о здоровье превратятся в установки, убеждения, потребности, сформируют поведение на уровне привычки. Этот процесс может продолжаться не одно десятилетие, и только тогда можно надеяться на замену существующих сегодня у молодых россиян </w:t>
      </w:r>
      <w:proofErr w:type="spellStart"/>
      <w:r>
        <w:rPr>
          <w:sz w:val="28"/>
          <w:szCs w:val="28"/>
        </w:rPr>
        <w:t>аддиктивных</w:t>
      </w:r>
      <w:proofErr w:type="spellEnd"/>
      <w:r>
        <w:rPr>
          <w:sz w:val="28"/>
          <w:szCs w:val="28"/>
        </w:rPr>
        <w:t xml:space="preserve"> форм поведения и безответственного отношения к своему здоровью </w:t>
      </w:r>
      <w:r w:rsidRPr="009B2FC2">
        <w:rPr>
          <w:sz w:val="28"/>
          <w:szCs w:val="28"/>
        </w:rPr>
        <w:t>[</w:t>
      </w:r>
      <w:r>
        <w:rPr>
          <w:sz w:val="28"/>
          <w:szCs w:val="28"/>
        </w:rPr>
        <w:t>7</w:t>
      </w:r>
      <w:r w:rsidRPr="009B2FC2">
        <w:rPr>
          <w:sz w:val="28"/>
          <w:szCs w:val="28"/>
        </w:rPr>
        <w:t>]</w:t>
      </w:r>
      <w:r>
        <w:rPr>
          <w:sz w:val="28"/>
          <w:szCs w:val="28"/>
        </w:rPr>
        <w:t xml:space="preserve">. Отмиранию подобных установок способствует, например, модифицировавшаяся сегодня система отбора кадров при приеме на престижную работу. Здоровье при этом является одним из маркеров успешности на современном рынке труда. </w:t>
      </w:r>
    </w:p>
    <w:p w:rsidR="000C2F91" w:rsidRPr="00FD64C7" w:rsidRDefault="000C2F91" w:rsidP="004D68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Социологический анализ представленных выше трех базовых детерминант негативных тенденций здоровья российской молодежи преследовало цель подчеркнуть, прежде всего, не сугубо </w:t>
      </w:r>
      <w:proofErr w:type="spellStart"/>
      <w:r>
        <w:rPr>
          <w:sz w:val="28"/>
          <w:szCs w:val="28"/>
        </w:rPr>
        <w:t>медикалистский</w:t>
      </w:r>
      <w:proofErr w:type="spellEnd"/>
      <w:r>
        <w:rPr>
          <w:sz w:val="28"/>
          <w:szCs w:val="28"/>
        </w:rPr>
        <w:t xml:space="preserve">, а социальный характер этих проблемных детерминант, решение которых возможно только на государственном уровне с использованием междисциплинарного подхода. При этом необходимо отметить важность создания идеологии здоровья, направленной на здоровье здоровой молодежи, прежде всего, и на профилактику у нее </w:t>
      </w:r>
      <w:proofErr w:type="spellStart"/>
      <w:r>
        <w:rPr>
          <w:sz w:val="28"/>
          <w:szCs w:val="28"/>
        </w:rPr>
        <w:t>аддиктивных</w:t>
      </w:r>
      <w:proofErr w:type="spellEnd"/>
      <w:r>
        <w:rPr>
          <w:sz w:val="28"/>
          <w:szCs w:val="28"/>
        </w:rPr>
        <w:t xml:space="preserve"> форм поведения. Процесс формирования установок на ЗОЖ должен стать значимым аспектом, особенно для такой уязвимой социально-демографической группы, как молодежь.</w:t>
      </w:r>
    </w:p>
    <w:p w:rsidR="000C2F91" w:rsidRPr="004D6856" w:rsidRDefault="000C2F91" w:rsidP="00496032">
      <w:pPr>
        <w:spacing w:line="360" w:lineRule="auto"/>
        <w:ind w:firstLine="709"/>
        <w:rPr>
          <w:b/>
          <w:i/>
          <w:sz w:val="28"/>
          <w:szCs w:val="28"/>
        </w:rPr>
      </w:pPr>
      <w:r w:rsidRPr="004D6856">
        <w:rPr>
          <w:b/>
          <w:i/>
          <w:sz w:val="28"/>
          <w:szCs w:val="28"/>
        </w:rPr>
        <w:t>Литература</w:t>
      </w:r>
      <w:r w:rsidR="00017C9C" w:rsidRPr="004D6856">
        <w:rPr>
          <w:b/>
          <w:i/>
          <w:sz w:val="28"/>
          <w:szCs w:val="28"/>
        </w:rPr>
        <w:t>:</w:t>
      </w:r>
    </w:p>
    <w:p w:rsidR="000C2F91" w:rsidRPr="004D6856" w:rsidRDefault="000C2F91" w:rsidP="00496032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4D6856">
        <w:rPr>
          <w:i/>
          <w:sz w:val="28"/>
          <w:szCs w:val="28"/>
        </w:rPr>
        <w:t xml:space="preserve">Молодежь в России 2011: Статистический сборник. </w:t>
      </w:r>
      <w:proofErr w:type="spellStart"/>
      <w:r w:rsidRPr="004D6856">
        <w:rPr>
          <w:i/>
          <w:sz w:val="28"/>
          <w:szCs w:val="28"/>
        </w:rPr>
        <w:t>Юнисеф</w:t>
      </w:r>
      <w:proofErr w:type="spellEnd"/>
      <w:r w:rsidRPr="004D6856">
        <w:rPr>
          <w:i/>
          <w:sz w:val="28"/>
          <w:szCs w:val="28"/>
        </w:rPr>
        <w:t>, М.: Росстат.</w:t>
      </w:r>
    </w:p>
    <w:p w:rsidR="000C2F91" w:rsidRPr="004D6856" w:rsidRDefault="000C2F91" w:rsidP="00496032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4D6856">
        <w:rPr>
          <w:i/>
          <w:sz w:val="28"/>
          <w:szCs w:val="28"/>
        </w:rPr>
        <w:t>Здравоохранение в России 2011: Статистический сборник. Росстат.</w:t>
      </w:r>
    </w:p>
    <w:p w:rsidR="000C2F91" w:rsidRPr="004D6856" w:rsidRDefault="000C2F91" w:rsidP="00496032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4D6856">
        <w:rPr>
          <w:i/>
          <w:sz w:val="28"/>
          <w:szCs w:val="28"/>
        </w:rPr>
        <w:lastRenderedPageBreak/>
        <w:t xml:space="preserve">Российский статистический ежегодник </w:t>
      </w:r>
      <w:smartTag w:uri="urn:schemas-microsoft-com:office:smarttags" w:element="metricconverter">
        <w:smartTagPr>
          <w:attr w:name="ProductID" w:val="2014. М"/>
        </w:smartTagPr>
        <w:r w:rsidRPr="004D6856">
          <w:rPr>
            <w:i/>
            <w:sz w:val="28"/>
            <w:szCs w:val="28"/>
          </w:rPr>
          <w:t>2014. М</w:t>
        </w:r>
      </w:smartTag>
      <w:r w:rsidRPr="004D6856">
        <w:rPr>
          <w:i/>
          <w:sz w:val="28"/>
          <w:szCs w:val="28"/>
        </w:rPr>
        <w:t>.: Росстат.</w:t>
      </w:r>
    </w:p>
    <w:p w:rsidR="000C2F91" w:rsidRPr="004D6856" w:rsidRDefault="000C2F91" w:rsidP="00496032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4D6856">
        <w:rPr>
          <w:i/>
          <w:sz w:val="28"/>
          <w:szCs w:val="28"/>
        </w:rPr>
        <w:t>Здравоохранение в России 2012: Статистический сборник. Росстат.</w:t>
      </w:r>
    </w:p>
    <w:p w:rsidR="000C2F91" w:rsidRPr="004D6856" w:rsidRDefault="000C2F91" w:rsidP="00496032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4D6856">
        <w:rPr>
          <w:i/>
          <w:sz w:val="28"/>
          <w:szCs w:val="28"/>
        </w:rPr>
        <w:t xml:space="preserve">Государственная программа Развитие здравоохранения в Российской Федерации 2012 // сайт URL: http://img.rg.ru/pril/article/69/49/25/Proekt_Zdravoochranenie.pdf [дата обращения 18.02.2014]. </w:t>
      </w:r>
    </w:p>
    <w:p w:rsidR="000C2F91" w:rsidRPr="004D6856" w:rsidRDefault="00496032" w:rsidP="00496032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>
        <w:rPr>
          <w:i/>
          <w:iCs/>
          <w:sz w:val="28"/>
          <w:szCs w:val="28"/>
        </w:rPr>
        <w:t>Журавлева И.</w:t>
      </w:r>
      <w:r w:rsidR="000C2F91" w:rsidRPr="004D6856">
        <w:rPr>
          <w:i/>
          <w:iCs/>
          <w:sz w:val="28"/>
          <w:szCs w:val="28"/>
        </w:rPr>
        <w:t xml:space="preserve">В. </w:t>
      </w:r>
      <w:r w:rsidR="000C2F91" w:rsidRPr="004D6856">
        <w:rPr>
          <w:i/>
          <w:sz w:val="28"/>
          <w:szCs w:val="28"/>
        </w:rPr>
        <w:t xml:space="preserve">Отношение к здоровью индивида и общества. М.: Наука. 2007. </w:t>
      </w:r>
    </w:p>
    <w:p w:rsidR="000C2F91" w:rsidRPr="004D6856" w:rsidRDefault="000C2F91" w:rsidP="00496032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proofErr w:type="spellStart"/>
      <w:r w:rsidRPr="004D6856">
        <w:rPr>
          <w:i/>
          <w:sz w:val="28"/>
          <w:szCs w:val="28"/>
        </w:rPr>
        <w:t>Гафиатулина</w:t>
      </w:r>
      <w:proofErr w:type="spellEnd"/>
      <w:r w:rsidRPr="004D6856">
        <w:rPr>
          <w:i/>
          <w:sz w:val="28"/>
          <w:szCs w:val="28"/>
        </w:rPr>
        <w:t xml:space="preserve"> Н.Х. Здоровье как ценность в среде учащейся молодежи: монография. Ростов н</w:t>
      </w:r>
      <w:proofErr w:type="gramStart"/>
      <w:r w:rsidRPr="004D6856">
        <w:rPr>
          <w:i/>
          <w:sz w:val="28"/>
          <w:szCs w:val="28"/>
        </w:rPr>
        <w:t>/Д</w:t>
      </w:r>
      <w:proofErr w:type="gramEnd"/>
      <w:r w:rsidRPr="004D6856">
        <w:rPr>
          <w:i/>
          <w:sz w:val="28"/>
          <w:szCs w:val="28"/>
        </w:rPr>
        <w:t>, 2009.</w:t>
      </w:r>
    </w:p>
    <w:p w:rsidR="000C2F91" w:rsidRPr="004D6856" w:rsidRDefault="000C2F91" w:rsidP="00496032">
      <w:pPr>
        <w:spacing w:line="360" w:lineRule="auto"/>
        <w:ind w:firstLine="709"/>
        <w:rPr>
          <w:b/>
          <w:i/>
          <w:sz w:val="28"/>
          <w:szCs w:val="28"/>
          <w:shd w:val="clear" w:color="auto" w:fill="FFFFFF"/>
        </w:rPr>
      </w:pPr>
      <w:r w:rsidRPr="004D6856">
        <w:rPr>
          <w:b/>
          <w:i/>
          <w:sz w:val="28"/>
          <w:szCs w:val="28"/>
          <w:shd w:val="clear" w:color="auto" w:fill="FFFFFF"/>
          <w:lang w:val="en-US"/>
        </w:rPr>
        <w:t>Literatur</w:t>
      </w:r>
      <w:r w:rsidR="00017C9C" w:rsidRPr="004D6856">
        <w:rPr>
          <w:b/>
          <w:i/>
          <w:sz w:val="28"/>
          <w:szCs w:val="28"/>
          <w:shd w:val="clear" w:color="auto" w:fill="FFFFFF"/>
          <w:lang w:val="en-US"/>
        </w:rPr>
        <w:t>e</w:t>
      </w:r>
      <w:r w:rsidR="00017C9C" w:rsidRPr="004D6856">
        <w:rPr>
          <w:b/>
          <w:i/>
          <w:sz w:val="28"/>
          <w:szCs w:val="28"/>
          <w:shd w:val="clear" w:color="auto" w:fill="FFFFFF"/>
        </w:rPr>
        <w:t>:</w:t>
      </w:r>
    </w:p>
    <w:p w:rsidR="000C2F91" w:rsidRPr="004D6856" w:rsidRDefault="00496032" w:rsidP="0049603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1</w:t>
      </w:r>
      <w:r w:rsidRPr="00496032">
        <w:rPr>
          <w:i/>
          <w:sz w:val="28"/>
          <w:szCs w:val="28"/>
          <w:lang w:val="en-US"/>
        </w:rPr>
        <w:t xml:space="preserve">. </w:t>
      </w:r>
      <w:r w:rsidR="000C2F91" w:rsidRPr="004D6856">
        <w:rPr>
          <w:i/>
          <w:sz w:val="28"/>
          <w:szCs w:val="28"/>
          <w:lang w:val="en-US"/>
        </w:rPr>
        <w:t xml:space="preserve">Youth in Russia in 2011: Statistical Yearbook. UNICEF </w:t>
      </w:r>
      <w:proofErr w:type="gramStart"/>
      <w:r w:rsidR="000C2F91" w:rsidRPr="004D6856">
        <w:rPr>
          <w:i/>
          <w:sz w:val="28"/>
          <w:szCs w:val="28"/>
          <w:lang w:val="en-US"/>
        </w:rPr>
        <w:t>M .</w:t>
      </w:r>
      <w:proofErr w:type="gramEnd"/>
      <w:r w:rsidR="000C2F91" w:rsidRPr="004D6856">
        <w:rPr>
          <w:i/>
          <w:sz w:val="28"/>
          <w:szCs w:val="28"/>
          <w:lang w:val="en-US"/>
        </w:rPr>
        <w:t xml:space="preserve">: </w:t>
      </w:r>
      <w:proofErr w:type="spellStart"/>
      <w:r w:rsidR="000C2F91" w:rsidRPr="004D6856">
        <w:rPr>
          <w:i/>
          <w:sz w:val="28"/>
          <w:szCs w:val="28"/>
          <w:lang w:val="en-US"/>
        </w:rPr>
        <w:t>Rosstat</w:t>
      </w:r>
      <w:proofErr w:type="spellEnd"/>
      <w:r w:rsidR="000C2F91" w:rsidRPr="004D6856">
        <w:rPr>
          <w:i/>
          <w:sz w:val="28"/>
          <w:szCs w:val="28"/>
          <w:lang w:val="en-US"/>
        </w:rPr>
        <w:t>.</w:t>
      </w:r>
    </w:p>
    <w:p w:rsidR="000C2F91" w:rsidRPr="004D6856" w:rsidRDefault="00496032" w:rsidP="0049603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2</w:t>
      </w:r>
      <w:r w:rsidRPr="00496032">
        <w:rPr>
          <w:i/>
          <w:sz w:val="28"/>
          <w:szCs w:val="28"/>
          <w:lang w:val="en-US"/>
        </w:rPr>
        <w:t xml:space="preserve">. </w:t>
      </w:r>
      <w:r w:rsidR="000C2F91" w:rsidRPr="004D6856">
        <w:rPr>
          <w:i/>
          <w:sz w:val="28"/>
          <w:szCs w:val="28"/>
          <w:lang w:val="en-US"/>
        </w:rPr>
        <w:t xml:space="preserve">Health care in Russia in 2011: Statistical Yearbook. </w:t>
      </w:r>
      <w:proofErr w:type="spellStart"/>
      <w:proofErr w:type="gramStart"/>
      <w:r w:rsidR="000C2F91" w:rsidRPr="004D6856">
        <w:rPr>
          <w:i/>
          <w:sz w:val="28"/>
          <w:szCs w:val="28"/>
          <w:lang w:val="en-US"/>
        </w:rPr>
        <w:t>Rosstat</w:t>
      </w:r>
      <w:proofErr w:type="spellEnd"/>
      <w:r w:rsidR="000C2F91" w:rsidRPr="004D6856">
        <w:rPr>
          <w:i/>
          <w:sz w:val="28"/>
          <w:szCs w:val="28"/>
          <w:lang w:val="en-US"/>
        </w:rPr>
        <w:t>.</w:t>
      </w:r>
      <w:proofErr w:type="gramEnd"/>
    </w:p>
    <w:p w:rsidR="000C2F91" w:rsidRPr="004D6856" w:rsidRDefault="00496032" w:rsidP="0049603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3.</w:t>
      </w:r>
      <w:r w:rsidRPr="00A22F41">
        <w:rPr>
          <w:i/>
          <w:sz w:val="28"/>
          <w:szCs w:val="28"/>
          <w:lang w:val="en-US"/>
        </w:rPr>
        <w:t xml:space="preserve"> </w:t>
      </w:r>
      <w:r w:rsidR="000C2F91" w:rsidRPr="004D6856">
        <w:rPr>
          <w:i/>
          <w:sz w:val="28"/>
          <w:szCs w:val="28"/>
          <w:lang w:val="en-US"/>
        </w:rPr>
        <w:t xml:space="preserve">Statistical Yearbook </w:t>
      </w:r>
      <w:smartTag w:uri="urn:schemas-microsoft-com:office:smarttags" w:element="metricconverter">
        <w:smartTagPr>
          <w:attr w:name="ProductID" w:val="2014. M"/>
        </w:smartTagPr>
        <w:r w:rsidR="000C2F91" w:rsidRPr="004D6856">
          <w:rPr>
            <w:i/>
            <w:sz w:val="28"/>
            <w:szCs w:val="28"/>
            <w:lang w:val="en-US"/>
          </w:rPr>
          <w:t xml:space="preserve">2014. </w:t>
        </w:r>
        <w:proofErr w:type="gramStart"/>
        <w:r w:rsidR="000C2F91" w:rsidRPr="004D6856">
          <w:rPr>
            <w:i/>
            <w:sz w:val="28"/>
            <w:szCs w:val="28"/>
            <w:lang w:val="en-US"/>
          </w:rPr>
          <w:t>M</w:t>
        </w:r>
      </w:smartTag>
      <w:r w:rsidR="000C2F91" w:rsidRPr="004D6856">
        <w:rPr>
          <w:i/>
          <w:sz w:val="28"/>
          <w:szCs w:val="28"/>
          <w:lang w:val="en-US"/>
        </w:rPr>
        <w:t xml:space="preserve"> .</w:t>
      </w:r>
      <w:proofErr w:type="gramEnd"/>
      <w:r w:rsidR="000C2F91" w:rsidRPr="004D6856">
        <w:rPr>
          <w:i/>
          <w:sz w:val="28"/>
          <w:szCs w:val="28"/>
          <w:lang w:val="en-US"/>
        </w:rPr>
        <w:t xml:space="preserve">: </w:t>
      </w:r>
      <w:proofErr w:type="spellStart"/>
      <w:r w:rsidR="000C2F91" w:rsidRPr="004D6856">
        <w:rPr>
          <w:i/>
          <w:sz w:val="28"/>
          <w:szCs w:val="28"/>
          <w:lang w:val="en-US"/>
        </w:rPr>
        <w:t>Rosstat</w:t>
      </w:r>
      <w:proofErr w:type="spellEnd"/>
      <w:r w:rsidR="000C2F91" w:rsidRPr="004D6856">
        <w:rPr>
          <w:i/>
          <w:sz w:val="28"/>
          <w:szCs w:val="28"/>
          <w:lang w:val="en-US"/>
        </w:rPr>
        <w:t>.</w:t>
      </w:r>
    </w:p>
    <w:p w:rsidR="000C2F91" w:rsidRPr="004D6856" w:rsidRDefault="00496032" w:rsidP="0049603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4</w:t>
      </w:r>
      <w:r w:rsidRPr="00496032">
        <w:rPr>
          <w:i/>
          <w:sz w:val="28"/>
          <w:szCs w:val="28"/>
          <w:lang w:val="en-US"/>
        </w:rPr>
        <w:t xml:space="preserve">. </w:t>
      </w:r>
      <w:r w:rsidR="000C2F91" w:rsidRPr="004D6856">
        <w:rPr>
          <w:i/>
          <w:sz w:val="28"/>
          <w:szCs w:val="28"/>
          <w:lang w:val="en-US"/>
        </w:rPr>
        <w:t xml:space="preserve">Healthcare in Russia 2012: Statistical Yearbook. </w:t>
      </w:r>
      <w:proofErr w:type="spellStart"/>
      <w:proofErr w:type="gramStart"/>
      <w:r w:rsidR="000C2F91" w:rsidRPr="004D6856">
        <w:rPr>
          <w:i/>
          <w:sz w:val="28"/>
          <w:szCs w:val="28"/>
          <w:lang w:val="en-US"/>
        </w:rPr>
        <w:t>Rosstat</w:t>
      </w:r>
      <w:proofErr w:type="spellEnd"/>
      <w:r w:rsidR="000C2F91" w:rsidRPr="004D6856">
        <w:rPr>
          <w:i/>
          <w:sz w:val="28"/>
          <w:szCs w:val="28"/>
          <w:lang w:val="en-US"/>
        </w:rPr>
        <w:t>.</w:t>
      </w:r>
      <w:proofErr w:type="gramEnd"/>
    </w:p>
    <w:p w:rsidR="000C2F91" w:rsidRPr="004D6856" w:rsidRDefault="00496032" w:rsidP="0049603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5</w:t>
      </w:r>
      <w:r w:rsidRPr="00496032">
        <w:rPr>
          <w:i/>
          <w:sz w:val="28"/>
          <w:szCs w:val="28"/>
          <w:lang w:val="en-US"/>
        </w:rPr>
        <w:t xml:space="preserve">. </w:t>
      </w:r>
      <w:r w:rsidR="000C2F91" w:rsidRPr="004D6856">
        <w:rPr>
          <w:i/>
          <w:sz w:val="28"/>
          <w:szCs w:val="28"/>
          <w:lang w:val="en-US"/>
        </w:rPr>
        <w:t>State Program for Health Development in the Russian Federation 2012 // Website URL: http://img.rg.ru/pril/article/69/49/25/Proekt_Zdravoochranenie.pdf [the date of treatment 02.18.2014].</w:t>
      </w:r>
    </w:p>
    <w:p w:rsidR="000C2F91" w:rsidRPr="004D6856" w:rsidRDefault="00496032" w:rsidP="0049603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  <w:lang w:val="en-US"/>
        </w:rPr>
        <w:t>6.</w:t>
      </w:r>
      <w:r w:rsidRPr="00496032">
        <w:rPr>
          <w:i/>
          <w:sz w:val="28"/>
          <w:szCs w:val="28"/>
          <w:lang w:val="en-US"/>
        </w:rPr>
        <w:t xml:space="preserve"> </w:t>
      </w:r>
      <w:proofErr w:type="spellStart"/>
      <w:r w:rsidR="000C2F91" w:rsidRPr="004D6856">
        <w:rPr>
          <w:i/>
          <w:sz w:val="28"/>
          <w:szCs w:val="28"/>
          <w:lang w:val="en-US"/>
        </w:rPr>
        <w:t>Zhuravleva</w:t>
      </w:r>
      <w:proofErr w:type="spellEnd"/>
      <w:r w:rsidR="000C2F91" w:rsidRPr="004D6856">
        <w:rPr>
          <w:i/>
          <w:sz w:val="28"/>
          <w:szCs w:val="28"/>
          <w:lang w:val="en-US"/>
        </w:rPr>
        <w:t xml:space="preserve"> I.V. Relation to health of the individual and society.</w:t>
      </w:r>
      <w:proofErr w:type="gramEnd"/>
      <w:r w:rsidR="000C2F91" w:rsidRPr="004D6856">
        <w:rPr>
          <w:i/>
          <w:sz w:val="28"/>
          <w:szCs w:val="28"/>
          <w:lang w:val="en-US"/>
        </w:rPr>
        <w:t xml:space="preserve"> </w:t>
      </w:r>
      <w:proofErr w:type="gramStart"/>
      <w:r w:rsidR="000C2F91" w:rsidRPr="004D6856">
        <w:rPr>
          <w:i/>
          <w:sz w:val="28"/>
          <w:szCs w:val="28"/>
          <w:lang w:val="en-US"/>
        </w:rPr>
        <w:t>M., 2007.</w:t>
      </w:r>
      <w:proofErr w:type="gramEnd"/>
    </w:p>
    <w:p w:rsidR="000C2F91" w:rsidRPr="004D6856" w:rsidRDefault="00496032" w:rsidP="0049603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7.</w:t>
      </w:r>
      <w:r w:rsidRPr="00496032">
        <w:rPr>
          <w:i/>
          <w:sz w:val="28"/>
          <w:szCs w:val="28"/>
          <w:lang w:val="en-US"/>
        </w:rPr>
        <w:t xml:space="preserve"> </w:t>
      </w:r>
      <w:r w:rsidR="000C2F91" w:rsidRPr="004D6856">
        <w:rPr>
          <w:i/>
          <w:sz w:val="28"/>
          <w:szCs w:val="28"/>
          <w:lang w:val="en-US"/>
        </w:rPr>
        <w:t xml:space="preserve">Gafiatulina N.K. Health as a value among students: monograph. </w:t>
      </w:r>
      <w:proofErr w:type="gramStart"/>
      <w:r w:rsidR="000C2F91" w:rsidRPr="004D6856">
        <w:rPr>
          <w:i/>
          <w:sz w:val="28"/>
          <w:szCs w:val="28"/>
          <w:lang w:val="en-US"/>
        </w:rPr>
        <w:t>Rostov-on-Don, 2009.</w:t>
      </w:r>
      <w:proofErr w:type="gramEnd"/>
    </w:p>
    <w:p w:rsidR="00B83183" w:rsidRPr="004D6856" w:rsidRDefault="00B83183" w:rsidP="00496032">
      <w:pPr>
        <w:spacing w:line="360" w:lineRule="auto"/>
        <w:ind w:firstLine="709"/>
        <w:rPr>
          <w:i/>
          <w:lang w:val="en-US"/>
        </w:rPr>
      </w:pPr>
    </w:p>
    <w:sectPr w:rsidR="00B83183" w:rsidRPr="004D6856" w:rsidSect="005658B2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8B2" w:rsidRDefault="005658B2" w:rsidP="005658B2">
      <w:r>
        <w:separator/>
      </w:r>
    </w:p>
  </w:endnote>
  <w:endnote w:type="continuationSeparator" w:id="0">
    <w:p w:rsidR="005658B2" w:rsidRDefault="005658B2" w:rsidP="0056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8171"/>
    </w:sdtPr>
    <w:sdtEndPr/>
    <w:sdtContent>
      <w:p w:rsidR="005658B2" w:rsidRDefault="00A22F4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B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58B2" w:rsidRDefault="005658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8B2" w:rsidRDefault="005658B2" w:rsidP="005658B2">
      <w:r>
        <w:separator/>
      </w:r>
    </w:p>
  </w:footnote>
  <w:footnote w:type="continuationSeparator" w:id="0">
    <w:p w:rsidR="005658B2" w:rsidRDefault="005658B2" w:rsidP="00565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E4AAA"/>
    <w:multiLevelType w:val="hybridMultilevel"/>
    <w:tmpl w:val="5BAC2826"/>
    <w:lvl w:ilvl="0" w:tplc="A24E0AEC">
      <w:start w:val="1"/>
      <w:numFmt w:val="decimal"/>
      <w:lvlText w:val="%1."/>
      <w:lvlJc w:val="left"/>
      <w:pPr>
        <w:tabs>
          <w:tab w:val="num" w:pos="1252"/>
        </w:tabs>
        <w:ind w:left="1252" w:hanging="111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6D0"/>
    <w:rsid w:val="00017C9C"/>
    <w:rsid w:val="000C2F91"/>
    <w:rsid w:val="002171C2"/>
    <w:rsid w:val="0032044E"/>
    <w:rsid w:val="00496032"/>
    <w:rsid w:val="004D6856"/>
    <w:rsid w:val="005658B2"/>
    <w:rsid w:val="005669B4"/>
    <w:rsid w:val="006624FC"/>
    <w:rsid w:val="009B2FC2"/>
    <w:rsid w:val="00A22F41"/>
    <w:rsid w:val="00B806D0"/>
    <w:rsid w:val="00B83183"/>
    <w:rsid w:val="00BB787B"/>
    <w:rsid w:val="00F33BFE"/>
    <w:rsid w:val="00F72378"/>
    <w:rsid w:val="00FD6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0C2F91"/>
    <w:pPr>
      <w:spacing w:before="100" w:beforeAutospacing="1" w:after="100" w:afterAutospacing="1"/>
    </w:pPr>
  </w:style>
  <w:style w:type="character" w:customStyle="1" w:styleId="s1">
    <w:name w:val="s1"/>
    <w:rsid w:val="000C2F91"/>
  </w:style>
  <w:style w:type="paragraph" w:customStyle="1" w:styleId="Default">
    <w:name w:val="Default"/>
    <w:rsid w:val="003204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2044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658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5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58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5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3B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B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0C2F91"/>
    <w:pPr>
      <w:spacing w:before="100" w:beforeAutospacing="1" w:after="100" w:afterAutospacing="1"/>
    </w:pPr>
  </w:style>
  <w:style w:type="character" w:customStyle="1" w:styleId="s1">
    <w:name w:val="s1"/>
    <w:rsid w:val="000C2F91"/>
  </w:style>
  <w:style w:type="paragraph" w:customStyle="1" w:styleId="Default">
    <w:name w:val="Default"/>
    <w:rsid w:val="003204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20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fiatulina@yandex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afiatul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afiatulina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fiatuli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fiatulin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VAVAN</cp:lastModifiedBy>
  <cp:revision>10</cp:revision>
  <dcterms:created xsi:type="dcterms:W3CDTF">2016-12-18T19:36:00Z</dcterms:created>
  <dcterms:modified xsi:type="dcterms:W3CDTF">2017-03-29T09:18:00Z</dcterms:modified>
</cp:coreProperties>
</file>