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C9" w:rsidRDefault="007B2CC9" w:rsidP="009B5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159</w:t>
      </w:r>
    </w:p>
    <w:p w:rsidR="007B2CC9" w:rsidRDefault="007B2CC9" w:rsidP="009B5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1" w:rsidRPr="009B5D21" w:rsidRDefault="00892EFD" w:rsidP="009B5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="00C049E9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r w:rsidRPr="009B5D21">
        <w:rPr>
          <w:rFonts w:ascii="Times New Roman" w:hAnsi="Times New Roman" w:cs="Times New Roman"/>
          <w:b/>
          <w:sz w:val="28"/>
          <w:szCs w:val="28"/>
        </w:rPr>
        <w:t>А</w:t>
      </w:r>
      <w:r w:rsidR="00C049E9">
        <w:rPr>
          <w:rFonts w:ascii="Times New Roman" w:hAnsi="Times New Roman" w:cs="Times New Roman"/>
          <w:b/>
          <w:sz w:val="28"/>
          <w:szCs w:val="28"/>
        </w:rPr>
        <w:t>лександровна</w:t>
      </w:r>
    </w:p>
    <w:p w:rsidR="009B5D21" w:rsidRPr="009B5D21" w:rsidRDefault="009B5D21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кандидат социальных</w:t>
      </w:r>
      <w:r w:rsidR="00ED797B" w:rsidRPr="009B5D21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9B5D21" w:rsidRPr="009B5D21" w:rsidRDefault="00ED797B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доцент кафедры социологии, социальной работы и права </w:t>
      </w:r>
    </w:p>
    <w:p w:rsidR="009B5D21" w:rsidRPr="009B5D21" w:rsidRDefault="009B5D21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ДВИУ-ф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ED797B" w:rsidRPr="009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7B" w:rsidRPr="009B5D21" w:rsidRDefault="00ED797B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9B5D21">
        <w:rPr>
          <w:rFonts w:ascii="Times New Roman" w:hAnsi="Times New Roman" w:cs="Times New Roman"/>
          <w:sz w:val="28"/>
          <w:szCs w:val="28"/>
        </w:rPr>
        <w:t>221@</w:t>
      </w:r>
      <w:proofErr w:type="spellStart"/>
      <w:r w:rsidRPr="009B5D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5D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B5D21" w:rsidRPr="009B5D21" w:rsidRDefault="00755069" w:rsidP="009B5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 xml:space="preserve">Лисовская </w:t>
      </w:r>
      <w:r w:rsidR="00892EFD" w:rsidRPr="009B5D21">
        <w:rPr>
          <w:rFonts w:ascii="Times New Roman" w:hAnsi="Times New Roman" w:cs="Times New Roman"/>
          <w:b/>
          <w:sz w:val="28"/>
          <w:szCs w:val="28"/>
        </w:rPr>
        <w:t>И</w:t>
      </w:r>
      <w:r w:rsidR="00C049E9">
        <w:rPr>
          <w:rFonts w:ascii="Times New Roman" w:hAnsi="Times New Roman" w:cs="Times New Roman"/>
          <w:b/>
          <w:sz w:val="28"/>
          <w:szCs w:val="28"/>
        </w:rPr>
        <w:t>рина Викторовна</w:t>
      </w:r>
    </w:p>
    <w:p w:rsidR="009B5D21" w:rsidRPr="009B5D21" w:rsidRDefault="009B5D21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аспирант,</w:t>
      </w:r>
      <w:r w:rsidR="00755069" w:rsidRPr="009B5D21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университет </w:t>
      </w:r>
    </w:p>
    <w:p w:rsidR="009B5D21" w:rsidRPr="009B5D21" w:rsidRDefault="009B5D21" w:rsidP="009B5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«Высшая школа экономики» </w:t>
      </w:r>
      <w:r w:rsidR="00755069" w:rsidRPr="009B5D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069" w:rsidRDefault="00725B0D" w:rsidP="009B5D21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9" w:history="1">
        <w:r w:rsidR="00755069" w:rsidRPr="009B5D2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ilisovskaya@hse.ru</w:t>
        </w:r>
      </w:hyperlink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Smirnova</w:t>
      </w:r>
      <w:proofErr w:type="spellEnd"/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Elena</w:t>
      </w:r>
      <w:proofErr w:type="spellEnd"/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Aleksandrovna</w:t>
      </w:r>
      <w:proofErr w:type="spellEnd"/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candidate</w:t>
      </w:r>
      <w:proofErr w:type="gramEnd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social sciences, 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associate</w:t>
      </w:r>
      <w:proofErr w:type="gramEnd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professor of sociology, social work and right 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DVIU-F of a RANEPA 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sea221@yandex.ru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25B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Lisovskaya Irina Viktorovna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graduate</w:t>
      </w:r>
      <w:proofErr w:type="gramEnd"/>
      <w:r w:rsidRPr="00725B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student, National research university </w:t>
      </w:r>
    </w:p>
    <w:p w:rsidR="00725B0D" w:rsidRPr="00725B0D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>Higher</w:t>
      </w:r>
      <w:proofErr w:type="spellEnd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>School</w:t>
      </w:r>
      <w:proofErr w:type="spellEnd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>Economics</w:t>
      </w:r>
      <w:proofErr w:type="spellEnd"/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25B0D" w:rsidRPr="009B5D21" w:rsidRDefault="00725B0D" w:rsidP="00725B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B0D">
        <w:rPr>
          <w:rFonts w:ascii="Times New Roman" w:hAnsi="Times New Roman" w:cs="Times New Roman"/>
          <w:color w:val="000000" w:themeColor="text1"/>
          <w:sz w:val="28"/>
          <w:szCs w:val="28"/>
        </w:rPr>
        <w:t>ilisovskaya@hse.ru</w:t>
      </w:r>
    </w:p>
    <w:p w:rsidR="00ED797B" w:rsidRPr="009B5D21" w:rsidRDefault="00ED797B" w:rsidP="009B5D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B5D21" w:rsidRDefault="009B5D21" w:rsidP="009B5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Pr="009B5D21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9B5D21">
        <w:rPr>
          <w:rFonts w:ascii="Times New Roman" w:hAnsi="Times New Roman" w:cs="Times New Roman"/>
          <w:b/>
          <w:sz w:val="28"/>
          <w:szCs w:val="28"/>
        </w:rPr>
        <w:t>-</w:t>
      </w:r>
      <w:r w:rsidRPr="009B5D21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proofErr w:type="gramStart"/>
      <w:r w:rsidRPr="009B5D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B5D21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УЧРЕЖДЕНИЙ БЕЗ РЕЖИМА ИЗОЛЯЦИИ ПО ДФО: ОСОБЕННОСТИ ПОВСЕДНЕВНОЙ КОММУНИКАЦИИ «ТРУДНЫХ» ПОДРОСТКОВ</w:t>
      </w:r>
    </w:p>
    <w:p w:rsidR="009B5D21" w:rsidRDefault="009B5D21" w:rsidP="009B5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21" w:rsidRPr="009B5D21" w:rsidRDefault="009B5D21" w:rsidP="009B5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D21">
        <w:rPr>
          <w:rFonts w:ascii="Times New Roman" w:hAnsi="Times New Roman" w:cs="Times New Roman"/>
          <w:b/>
          <w:sz w:val="28"/>
          <w:szCs w:val="28"/>
          <w:lang w:val="en-US"/>
        </w:rPr>
        <w:t>EXPERIENCE OF CASE-STUDY IN SPECIALIZED INSTITUTIONS WITHOUT ISOLATION MODE ACROSS THE FEFD: FEAT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URES OF DAILY COMMUNICATION OF </w:t>
      </w:r>
      <w:r w:rsidRPr="009B5D21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DIFFICULT</w:t>
      </w:r>
      <w:r w:rsidRPr="009B5D21">
        <w:rPr>
          <w:rFonts w:ascii="Times New Roman" w:hAnsi="Times New Roman" w:cs="Times New Roman"/>
          <w:b/>
          <w:sz w:val="28"/>
          <w:szCs w:val="28"/>
          <w:lang w:val="en-US"/>
        </w:rPr>
        <w:t>» TEENAGERS</w:t>
      </w:r>
    </w:p>
    <w:p w:rsidR="00755069" w:rsidRPr="009B5D21" w:rsidRDefault="00755069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48" w:rsidRPr="009B5D21" w:rsidRDefault="00D86C48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D21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</w:t>
      </w:r>
      <w:r w:rsidR="00ED797B" w:rsidRPr="009B5D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797B" w:rsidRPr="009B5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C5B" w:rsidRPr="009B5D21">
        <w:rPr>
          <w:rFonts w:ascii="Times New Roman" w:hAnsi="Times New Roman" w:cs="Times New Roman"/>
          <w:i/>
          <w:sz w:val="28"/>
          <w:szCs w:val="28"/>
        </w:rPr>
        <w:t>В статье рассматривается проблема построения повседневных коммуникаций подростков, обучающихся и воспитывающихся  в специальных учреждениях, предполагающих неизолированный режим. Проанализированы результаты исследования повседневных практик коммуникации в специализированных учреждениях открытого типа в 2 кейсах по ДФО. Данное социологическое исследование было проведено с применением качественной методологии, стратегией исследования выбрано кейс-</w:t>
      </w:r>
      <w:proofErr w:type="spellStart"/>
      <w:r w:rsidR="00D15C5B" w:rsidRPr="009B5D21">
        <w:rPr>
          <w:rFonts w:ascii="Times New Roman" w:hAnsi="Times New Roman" w:cs="Times New Roman"/>
          <w:i/>
          <w:sz w:val="28"/>
          <w:szCs w:val="28"/>
        </w:rPr>
        <w:t>стади</w:t>
      </w:r>
      <w:proofErr w:type="spellEnd"/>
      <w:r w:rsidR="005F7123" w:rsidRPr="009B5D21">
        <w:rPr>
          <w:rFonts w:ascii="Times New Roman" w:hAnsi="Times New Roman" w:cs="Times New Roman"/>
          <w:i/>
          <w:sz w:val="28"/>
          <w:szCs w:val="28"/>
        </w:rPr>
        <w:t>.</w:t>
      </w:r>
    </w:p>
    <w:p w:rsidR="00D86C48" w:rsidRDefault="00D86C48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5D21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993">
        <w:rPr>
          <w:rFonts w:ascii="Times New Roman" w:hAnsi="Times New Roman" w:cs="Times New Roman"/>
          <w:i/>
          <w:sz w:val="28"/>
          <w:szCs w:val="28"/>
        </w:rPr>
        <w:t>повседневность подростков,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повседневные практики, коммуникация, трудная жизненная ситуация, социализация, конструирование, девиация.</w:t>
      </w:r>
      <w:proofErr w:type="gramEnd"/>
    </w:p>
    <w:p w:rsidR="009B5D21" w:rsidRPr="009B5D21" w:rsidRDefault="009B5D21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9B5D21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article the problem of creation of daily communications of the teenagers who are studying and brought up in the special facilities assuming the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uninsulated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mode is considered. Results of a research daily the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practician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communication in specialized institutions of open type in 2 cases across the FEFD are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analysed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. This sociological research has been conducted with application of qualitative methodology, as the strategy of a research is chosen a case-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stadi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B5D21" w:rsidRPr="009B5D21" w:rsidRDefault="009B5D21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D21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daily occurrence of teenagers, daily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practicians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, communication, difficult life situation, socialization, designing, deviation.</w:t>
      </w:r>
    </w:p>
    <w:p w:rsidR="00D86C48" w:rsidRPr="009B5D21" w:rsidRDefault="00D86C48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F65" w:rsidRPr="009B5D21" w:rsidRDefault="00125EA4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Повседневность подростков и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повседневные практики в подростковой среде во многом определяются процессом коммуникации и социализации. </w:t>
      </w:r>
      <w:proofErr w:type="gramStart"/>
      <w:r w:rsidRPr="009B5D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5D21">
        <w:rPr>
          <w:rFonts w:ascii="Times New Roman" w:hAnsi="Times New Roman" w:cs="Times New Roman"/>
          <w:sz w:val="28"/>
          <w:szCs w:val="28"/>
        </w:rPr>
        <w:t>ежедневный опыт поведения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, ценностные </w:t>
      </w:r>
      <w:r w:rsidRPr="009B5D21">
        <w:rPr>
          <w:rFonts w:ascii="Times New Roman" w:hAnsi="Times New Roman" w:cs="Times New Roman"/>
          <w:sz w:val="28"/>
          <w:szCs w:val="28"/>
        </w:rPr>
        <w:t>ориентиры и жизненные стратегии</w:t>
      </w:r>
      <w:r w:rsidR="00981993">
        <w:rPr>
          <w:rFonts w:ascii="Times New Roman" w:hAnsi="Times New Roman" w:cs="Times New Roman"/>
          <w:sz w:val="28"/>
          <w:szCs w:val="28"/>
        </w:rPr>
        <w:t>,</w:t>
      </w:r>
      <w:r w:rsidRPr="009B5D21">
        <w:rPr>
          <w:rFonts w:ascii="Times New Roman" w:hAnsi="Times New Roman" w:cs="Times New Roman"/>
          <w:sz w:val="28"/>
          <w:szCs w:val="28"/>
        </w:rPr>
        <w:t xml:space="preserve"> транслируемые окружающими 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23D29" w:rsidRPr="009B5D21">
        <w:rPr>
          <w:rFonts w:ascii="Times New Roman" w:hAnsi="Times New Roman" w:cs="Times New Roman"/>
          <w:sz w:val="28"/>
          <w:szCs w:val="28"/>
        </w:rPr>
        <w:t>взаимодействия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между индивидами,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способствуют формированию у подростков определенного </w:t>
      </w:r>
      <w:r w:rsidR="00CB2F65" w:rsidRPr="009B5D21">
        <w:rPr>
          <w:rFonts w:ascii="Times New Roman" w:hAnsi="Times New Roman" w:cs="Times New Roman"/>
          <w:sz w:val="28"/>
          <w:szCs w:val="28"/>
        </w:rPr>
        <w:t>представления об обществе.</w:t>
      </w:r>
      <w:proofErr w:type="gramEnd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Окружающая среда, сверстники и </w:t>
      </w:r>
      <w:r w:rsidRPr="009B5D21">
        <w:rPr>
          <w:rFonts w:ascii="Times New Roman" w:hAnsi="Times New Roman" w:cs="Times New Roman"/>
          <w:sz w:val="28"/>
          <w:szCs w:val="28"/>
        </w:rPr>
        <w:t>взаимодействия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 с </w:t>
      </w:r>
      <w:r w:rsidR="00981993">
        <w:rPr>
          <w:rFonts w:ascii="Times New Roman" w:hAnsi="Times New Roman" w:cs="Times New Roman"/>
          <w:sz w:val="28"/>
          <w:szCs w:val="28"/>
        </w:rPr>
        <w:t>ними,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группы по интересам и другие молодежные группы, семейные практики – все это часть повседневности подростка, где процессы коммуникации являются ключевыми для интеграции молодого человека в социум и его социализации в нем. </w:t>
      </w:r>
    </w:p>
    <w:p w:rsidR="0078640E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7AA9" w:rsidRPr="009B5D21">
        <w:rPr>
          <w:rFonts w:ascii="Times New Roman" w:hAnsi="Times New Roman" w:cs="Times New Roman"/>
          <w:sz w:val="28"/>
          <w:szCs w:val="28"/>
        </w:rPr>
        <w:t>Опираясь на имеющийся опыт в области исследования коммуникаций, авторы акцентируют внимание, что ц</w:t>
      </w:r>
      <w:r w:rsidRPr="009B5D21">
        <w:rPr>
          <w:rFonts w:ascii="Times New Roman" w:hAnsi="Times New Roman" w:cs="Times New Roman"/>
          <w:sz w:val="28"/>
          <w:szCs w:val="28"/>
        </w:rPr>
        <w:t>ель</w:t>
      </w:r>
      <w:r w:rsidR="00CA7AA9" w:rsidRPr="009B5D21">
        <w:rPr>
          <w:rFonts w:ascii="Times New Roman" w:hAnsi="Times New Roman" w:cs="Times New Roman"/>
          <w:sz w:val="28"/>
          <w:szCs w:val="28"/>
        </w:rPr>
        <w:t xml:space="preserve"> данного процесса, по мнению 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Meichenbaum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Fabiano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Ficham</w:t>
      </w:r>
      <w:proofErr w:type="spellEnd"/>
      <w:r w:rsidR="00CA7AA9" w:rsidRPr="009B5D21">
        <w:rPr>
          <w:rFonts w:ascii="Times New Roman" w:hAnsi="Times New Roman" w:cs="Times New Roman"/>
          <w:sz w:val="28"/>
          <w:szCs w:val="28"/>
        </w:rPr>
        <w:t xml:space="preserve">, это умение вербально или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981993">
        <w:rPr>
          <w:rFonts w:ascii="Times New Roman" w:hAnsi="Times New Roman" w:cs="Times New Roman"/>
          <w:sz w:val="28"/>
          <w:szCs w:val="28"/>
        </w:rPr>
        <w:t>выразить то или иное намерение.</w:t>
      </w:r>
      <w:r w:rsidR="00CA7AA9" w:rsidRPr="009B5D21">
        <w:rPr>
          <w:rFonts w:ascii="Times New Roman" w:hAnsi="Times New Roman" w:cs="Times New Roman"/>
          <w:sz w:val="28"/>
          <w:szCs w:val="28"/>
        </w:rPr>
        <w:t xml:space="preserve"> В разработанной модели коммуникации,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главными компонентами социализации становятся общение и конфликты. Ключев</w:t>
      </w:r>
      <w:r w:rsidR="00CA7AA9" w:rsidRPr="009B5D21">
        <w:rPr>
          <w:rFonts w:ascii="Times New Roman" w:hAnsi="Times New Roman" w:cs="Times New Roman"/>
          <w:sz w:val="28"/>
          <w:szCs w:val="28"/>
        </w:rPr>
        <w:t>ая</w:t>
      </w:r>
      <w:r w:rsidRPr="009B5D21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CA7AA9" w:rsidRPr="009B5D21">
        <w:rPr>
          <w:rFonts w:ascii="Times New Roman" w:hAnsi="Times New Roman" w:cs="Times New Roman"/>
          <w:sz w:val="28"/>
          <w:szCs w:val="28"/>
        </w:rPr>
        <w:t>я, при этом отводится познанию, эмоциям, практикам коммуникации в семье</w:t>
      </w:r>
      <w:r w:rsidRPr="009B5D21">
        <w:rPr>
          <w:rFonts w:ascii="Times New Roman" w:hAnsi="Times New Roman" w:cs="Times New Roman"/>
          <w:sz w:val="28"/>
          <w:szCs w:val="28"/>
        </w:rPr>
        <w:t>, а также фактор</w:t>
      </w:r>
      <w:r w:rsidR="00CA7AA9" w:rsidRPr="009B5D21">
        <w:rPr>
          <w:rFonts w:ascii="Times New Roman" w:hAnsi="Times New Roman" w:cs="Times New Roman"/>
          <w:sz w:val="28"/>
          <w:szCs w:val="28"/>
        </w:rPr>
        <w:t>ам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внешней среды, где главная роль отводится взаимодействиям в других контекстах</w:t>
      </w:r>
      <w:r w:rsidR="00CA7AA9" w:rsidRPr="009B5D21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A7AA9" w:rsidRPr="009B5D21">
        <w:rPr>
          <w:rFonts w:ascii="Times New Roman" w:hAnsi="Times New Roman" w:cs="Times New Roman"/>
          <w:sz w:val="28"/>
          <w:szCs w:val="28"/>
        </w:rPr>
        <w:t>ым</w:t>
      </w:r>
      <w:r w:rsidRPr="009B5D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A7AA9" w:rsidRPr="009B5D21">
        <w:rPr>
          <w:rFonts w:ascii="Times New Roman" w:hAnsi="Times New Roman" w:cs="Times New Roman"/>
          <w:sz w:val="28"/>
          <w:szCs w:val="28"/>
        </w:rPr>
        <w:t>ям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 группах сверстников</w:t>
      </w:r>
      <w:r w:rsidR="00F46171" w:rsidRPr="009B5D21">
        <w:rPr>
          <w:rFonts w:ascii="Times New Roman" w:hAnsi="Times New Roman" w:cs="Times New Roman"/>
          <w:sz w:val="28"/>
          <w:szCs w:val="28"/>
        </w:rPr>
        <w:t xml:space="preserve"> (</w:t>
      </w:r>
      <w:r w:rsidR="00F46171" w:rsidRPr="009B5D21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="00F46171" w:rsidRPr="009B5D21">
        <w:rPr>
          <w:rFonts w:ascii="Times New Roman" w:hAnsi="Times New Roman" w:cs="Times New Roman"/>
          <w:sz w:val="28"/>
          <w:szCs w:val="28"/>
        </w:rPr>
        <w:t>-</w:t>
      </w:r>
      <w:r w:rsidR="00F46171" w:rsidRPr="009B5D21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="00F46171" w:rsidRPr="009B5D21">
        <w:rPr>
          <w:rFonts w:ascii="Times New Roman" w:hAnsi="Times New Roman" w:cs="Times New Roman"/>
          <w:sz w:val="28"/>
          <w:szCs w:val="28"/>
        </w:rPr>
        <w:t>)</w:t>
      </w:r>
      <w:r w:rsidR="00981993">
        <w:rPr>
          <w:rFonts w:ascii="Times New Roman" w:hAnsi="Times New Roman" w:cs="Times New Roman"/>
          <w:sz w:val="28"/>
          <w:szCs w:val="28"/>
        </w:rPr>
        <w:t xml:space="preserve"> </w:t>
      </w:r>
      <w:r w:rsidR="00981993" w:rsidRPr="00981993">
        <w:rPr>
          <w:rFonts w:ascii="Times New Roman" w:hAnsi="Times New Roman" w:cs="Times New Roman"/>
          <w:sz w:val="28"/>
          <w:szCs w:val="28"/>
        </w:rPr>
        <w:t>[1]</w:t>
      </w:r>
      <w:r w:rsidRPr="009B5D21">
        <w:rPr>
          <w:rFonts w:ascii="Times New Roman" w:hAnsi="Times New Roman" w:cs="Times New Roman"/>
          <w:sz w:val="28"/>
          <w:szCs w:val="28"/>
        </w:rPr>
        <w:t xml:space="preserve">. </w:t>
      </w:r>
      <w:r w:rsidR="00CA7AA9" w:rsidRPr="009B5D21">
        <w:rPr>
          <w:rFonts w:ascii="Times New Roman" w:hAnsi="Times New Roman" w:cs="Times New Roman"/>
          <w:sz w:val="28"/>
          <w:szCs w:val="28"/>
        </w:rPr>
        <w:t>Акцент на здоровую (благополучную) коммуникацию между родителем и ребенком</w:t>
      </w:r>
      <w:r w:rsidR="0078640E" w:rsidRPr="009B5D21">
        <w:rPr>
          <w:rFonts w:ascii="Times New Roman" w:hAnsi="Times New Roman" w:cs="Times New Roman"/>
          <w:sz w:val="28"/>
          <w:szCs w:val="28"/>
        </w:rPr>
        <w:t>,</w:t>
      </w:r>
      <w:r w:rsidR="00CA7AA9" w:rsidRPr="009B5D21">
        <w:rPr>
          <w:rFonts w:ascii="Times New Roman" w:hAnsi="Times New Roman" w:cs="Times New Roman"/>
          <w:sz w:val="28"/>
          <w:szCs w:val="28"/>
        </w:rPr>
        <w:t xml:space="preserve"> формирующую защитные механизмы</w:t>
      </w:r>
      <w:r w:rsidR="00F46171" w:rsidRPr="009B5D21">
        <w:rPr>
          <w:rFonts w:ascii="Times New Roman" w:hAnsi="Times New Roman" w:cs="Times New Roman"/>
          <w:sz w:val="28"/>
          <w:szCs w:val="28"/>
        </w:rPr>
        <w:t>,</w:t>
      </w:r>
      <w:r w:rsidR="00CA7AA9" w:rsidRPr="009B5D21">
        <w:rPr>
          <w:rFonts w:ascii="Times New Roman" w:hAnsi="Times New Roman" w:cs="Times New Roman"/>
          <w:sz w:val="28"/>
          <w:szCs w:val="28"/>
        </w:rPr>
        <w:t xml:space="preserve"> делает в своих работах </w:t>
      </w:r>
      <w:proofErr w:type="spellStart"/>
      <w:r w:rsidR="0078640E" w:rsidRPr="009B5D21">
        <w:rPr>
          <w:rFonts w:ascii="Times New Roman" w:hAnsi="Times New Roman" w:cs="Times New Roman"/>
          <w:sz w:val="28"/>
          <w:szCs w:val="28"/>
        </w:rPr>
        <w:t>Liu</w:t>
      </w:r>
      <w:proofErr w:type="spellEnd"/>
      <w:r w:rsidR="00B16ECA" w:rsidRPr="00B16ECA">
        <w:rPr>
          <w:rFonts w:ascii="Times New Roman" w:hAnsi="Times New Roman" w:cs="Times New Roman"/>
          <w:sz w:val="28"/>
          <w:szCs w:val="28"/>
        </w:rPr>
        <w:t xml:space="preserve"> [2].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B16ECA">
        <w:rPr>
          <w:rFonts w:ascii="Times New Roman" w:hAnsi="Times New Roman" w:cs="Times New Roman"/>
          <w:sz w:val="28"/>
          <w:szCs w:val="28"/>
        </w:rPr>
        <w:t>,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 проанализировав теоретические источники изучения данной пробл</w:t>
      </w:r>
      <w:r w:rsidR="00B16ECA">
        <w:rPr>
          <w:rFonts w:ascii="Times New Roman" w:hAnsi="Times New Roman" w:cs="Times New Roman"/>
          <w:sz w:val="28"/>
          <w:szCs w:val="28"/>
        </w:rPr>
        <w:t>ематики, авторы отмечают, что в</w:t>
      </w:r>
      <w:r w:rsidRPr="009B5D21">
        <w:rPr>
          <w:rFonts w:ascii="Times New Roman" w:hAnsi="Times New Roman" w:cs="Times New Roman"/>
          <w:sz w:val="28"/>
          <w:szCs w:val="28"/>
        </w:rPr>
        <w:t xml:space="preserve"> зарубежной академической литературе </w:t>
      </w:r>
      <w:r w:rsidR="0078640E" w:rsidRPr="009B5D21">
        <w:rPr>
          <w:rFonts w:ascii="Times New Roman" w:hAnsi="Times New Roman" w:cs="Times New Roman"/>
          <w:sz w:val="28"/>
          <w:szCs w:val="28"/>
        </w:rPr>
        <w:t>опис</w:t>
      </w:r>
      <w:r w:rsidR="00F46171" w:rsidRPr="009B5D21">
        <w:rPr>
          <w:rFonts w:ascii="Times New Roman" w:hAnsi="Times New Roman" w:cs="Times New Roman"/>
          <w:sz w:val="28"/>
          <w:szCs w:val="28"/>
        </w:rPr>
        <w:t>ы</w:t>
      </w:r>
      <w:r w:rsidR="0078640E" w:rsidRPr="009B5D21">
        <w:rPr>
          <w:rFonts w:ascii="Times New Roman" w:hAnsi="Times New Roman" w:cs="Times New Roman"/>
          <w:sz w:val="28"/>
          <w:szCs w:val="28"/>
        </w:rPr>
        <w:t>ваются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структурированные и неструктурированные формы социализации, то есть те формы, где процесс коммуникации зависит от того, как и кем регламентирована повседневность подростков. Структурированная социализация в отличие от неструктурированной предполагает четкую регламентацию и координирование повседневной деятельности подростков посредством контроля со стороны семьи, школы и других социальных институтов, которые четко структурируют время проведения досуга подростка. Структурированная социализация в благоприятном контексте </w:t>
      </w:r>
      <w:r w:rsidR="0078640E" w:rsidRPr="009B5D21">
        <w:rPr>
          <w:rFonts w:ascii="Times New Roman" w:hAnsi="Times New Roman" w:cs="Times New Roman"/>
          <w:sz w:val="28"/>
          <w:szCs w:val="28"/>
        </w:rPr>
        <w:t>социализации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 положительном влияния агентов предполагает низкую возможность включения в девиантные практики, 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78640E" w:rsidRPr="009B5D21">
        <w:rPr>
          <w:rFonts w:ascii="Times New Roman" w:hAnsi="Times New Roman" w:cs="Times New Roman"/>
          <w:sz w:val="28"/>
          <w:szCs w:val="28"/>
        </w:rPr>
        <w:t>сосредоточивание</w:t>
      </w:r>
      <w:r w:rsidRPr="009B5D21">
        <w:rPr>
          <w:rFonts w:ascii="Times New Roman" w:hAnsi="Times New Roman" w:cs="Times New Roman"/>
          <w:sz w:val="28"/>
          <w:szCs w:val="28"/>
        </w:rPr>
        <w:t xml:space="preserve"> подростка на конкретных формах мероприятий, включающих коммуникацию между сверстниками, так же включенными в эту деятельность</w:t>
      </w:r>
      <w:r w:rsidR="00B16ECA" w:rsidRPr="00B16ECA">
        <w:rPr>
          <w:rFonts w:ascii="Times New Roman" w:hAnsi="Times New Roman" w:cs="Times New Roman"/>
          <w:sz w:val="28"/>
          <w:szCs w:val="28"/>
        </w:rPr>
        <w:t xml:space="preserve"> [4]</w:t>
      </w:r>
      <w:r w:rsidRPr="009B5D21">
        <w:rPr>
          <w:rFonts w:ascii="Times New Roman" w:hAnsi="Times New Roman" w:cs="Times New Roman"/>
          <w:sz w:val="28"/>
          <w:szCs w:val="28"/>
        </w:rPr>
        <w:t>. Неструктурированные формы досуга, согласно зарубежным исследованиям, приводят к возникновению тенденции к противоправному поведению</w:t>
      </w:r>
      <w:r w:rsidR="00B16ECA" w:rsidRPr="00B16ECA">
        <w:rPr>
          <w:rFonts w:ascii="Times New Roman" w:hAnsi="Times New Roman" w:cs="Times New Roman"/>
          <w:sz w:val="28"/>
          <w:szCs w:val="28"/>
        </w:rPr>
        <w:t xml:space="preserve"> [5</w:t>
      </w:r>
      <w:r w:rsidR="00B16ECA">
        <w:rPr>
          <w:rFonts w:ascii="Times New Roman" w:hAnsi="Times New Roman" w:cs="Times New Roman"/>
          <w:sz w:val="28"/>
          <w:szCs w:val="28"/>
        </w:rPr>
        <w:t>, 6</w:t>
      </w:r>
      <w:r w:rsidR="00B16ECA" w:rsidRPr="00B16ECA">
        <w:rPr>
          <w:rFonts w:ascii="Times New Roman" w:hAnsi="Times New Roman" w:cs="Times New Roman"/>
          <w:sz w:val="28"/>
          <w:szCs w:val="28"/>
        </w:rPr>
        <w:t>]</w:t>
      </w:r>
      <w:r w:rsidRPr="009B5D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Достаточно сложным явлением является процесс коммуникации у подростков, оказавшихс</w:t>
      </w:r>
      <w:r w:rsidR="00B16ECA">
        <w:rPr>
          <w:rFonts w:ascii="Times New Roman" w:hAnsi="Times New Roman" w:cs="Times New Roman"/>
          <w:sz w:val="28"/>
          <w:szCs w:val="28"/>
        </w:rPr>
        <w:t>я в трудной жизненной ситуации.</w:t>
      </w:r>
      <w:r w:rsidRPr="009B5D21">
        <w:rPr>
          <w:rFonts w:ascii="Times New Roman" w:hAnsi="Times New Roman" w:cs="Times New Roman"/>
          <w:sz w:val="28"/>
          <w:szCs w:val="28"/>
        </w:rPr>
        <w:t xml:space="preserve"> Определение трудной жизненной ситуации является довольно широким, однако в данной статье речь </w:t>
      </w:r>
      <w:r w:rsidRPr="009B5D21">
        <w:rPr>
          <w:rFonts w:ascii="Times New Roman" w:hAnsi="Times New Roman" w:cs="Times New Roman"/>
          <w:sz w:val="28"/>
          <w:szCs w:val="28"/>
        </w:rPr>
        <w:lastRenderedPageBreak/>
        <w:t>пойдет о тех подростках, которые воспитываются в специализированных воспитательных учреждения</w:t>
      </w:r>
      <w:r w:rsidR="00F46171" w:rsidRPr="009B5D21">
        <w:rPr>
          <w:rFonts w:ascii="Times New Roman" w:hAnsi="Times New Roman" w:cs="Times New Roman"/>
          <w:sz w:val="28"/>
          <w:szCs w:val="28"/>
        </w:rPr>
        <w:t>х</w:t>
      </w:r>
      <w:r w:rsidRPr="009B5D21">
        <w:rPr>
          <w:rFonts w:ascii="Times New Roman" w:hAnsi="Times New Roman" w:cs="Times New Roman"/>
          <w:sz w:val="28"/>
          <w:szCs w:val="28"/>
        </w:rPr>
        <w:t xml:space="preserve"> для д</w:t>
      </w:r>
      <w:r w:rsidR="00B16ECA">
        <w:rPr>
          <w:rFonts w:ascii="Times New Roman" w:hAnsi="Times New Roman" w:cs="Times New Roman"/>
          <w:sz w:val="28"/>
          <w:szCs w:val="28"/>
        </w:rPr>
        <w:t>етей с нарушениями в поведении.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 отечественной литературе недостаточн</w:t>
      </w:r>
      <w:r w:rsidR="00B16ECA">
        <w:rPr>
          <w:rFonts w:ascii="Times New Roman" w:hAnsi="Times New Roman" w:cs="Times New Roman"/>
          <w:sz w:val="28"/>
          <w:szCs w:val="28"/>
        </w:rPr>
        <w:t>о исследованным остается вопрос</w:t>
      </w:r>
      <w:r w:rsidRPr="009B5D21">
        <w:rPr>
          <w:rFonts w:ascii="Times New Roman" w:hAnsi="Times New Roman" w:cs="Times New Roman"/>
          <w:sz w:val="28"/>
          <w:szCs w:val="28"/>
        </w:rPr>
        <w:t xml:space="preserve"> о повседневной коммуникации подростков в условиях коррекционного инклюзивного образования, а сами «трудные» подростки нередко стигматизированы и отрезаны от полноценной социальной жизни. В большинстве своем – это дети из неблагополучных семей,  дети улиц, которые с самого раннего детства</w:t>
      </w:r>
      <w:r w:rsidR="00B16ECA">
        <w:rPr>
          <w:rFonts w:ascii="Times New Roman" w:hAnsi="Times New Roman" w:cs="Times New Roman"/>
          <w:sz w:val="28"/>
          <w:szCs w:val="28"/>
        </w:rPr>
        <w:t xml:space="preserve"> были вынуждены</w:t>
      </w:r>
      <w:r w:rsidRPr="009B5D21">
        <w:rPr>
          <w:rFonts w:ascii="Times New Roman" w:hAnsi="Times New Roman" w:cs="Times New Roman"/>
          <w:sz w:val="28"/>
          <w:szCs w:val="28"/>
        </w:rPr>
        <w:t xml:space="preserve"> бежать на улицу от родителей-алкоголиков. Детские травмы, подкрепленные отчуждением общества, провоцируют правонарушения с самого юного возраста. Борьба с подростковой преступностью сводится к тому, что за значительный проступок подросток помещается в закрытое специализированное учреждение, а за мелкое нару</w:t>
      </w:r>
      <w:r w:rsidR="00B16ECA">
        <w:rPr>
          <w:rFonts w:ascii="Times New Roman" w:hAnsi="Times New Roman" w:cs="Times New Roman"/>
          <w:sz w:val="28"/>
          <w:szCs w:val="28"/>
        </w:rPr>
        <w:t>шение ставится на контроль ПДН.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 результате такой </w:t>
      </w:r>
      <w:r w:rsidR="00F46171" w:rsidRPr="009B5D21">
        <w:rPr>
          <w:rFonts w:ascii="Times New Roman" w:hAnsi="Times New Roman" w:cs="Times New Roman"/>
          <w:sz w:val="28"/>
          <w:szCs w:val="28"/>
        </w:rPr>
        <w:t>профилактики стигма «трудного</w:t>
      </w:r>
      <w:r w:rsidRPr="009B5D21">
        <w:rPr>
          <w:rFonts w:ascii="Times New Roman" w:hAnsi="Times New Roman" w:cs="Times New Roman"/>
          <w:sz w:val="28"/>
          <w:szCs w:val="28"/>
        </w:rPr>
        <w:t xml:space="preserve">» </w:t>
      </w:r>
      <w:r w:rsidR="00F46171" w:rsidRPr="009B5D21">
        <w:rPr>
          <w:rFonts w:ascii="Times New Roman" w:hAnsi="Times New Roman" w:cs="Times New Roman"/>
          <w:sz w:val="28"/>
          <w:szCs w:val="28"/>
        </w:rPr>
        <w:t xml:space="preserve">на </w:t>
      </w:r>
      <w:r w:rsidRPr="009B5D21">
        <w:rPr>
          <w:rFonts w:ascii="Times New Roman" w:hAnsi="Times New Roman" w:cs="Times New Roman"/>
          <w:sz w:val="28"/>
          <w:szCs w:val="28"/>
        </w:rPr>
        <w:t>подростка накла</w:t>
      </w:r>
      <w:r w:rsidR="00F46171" w:rsidRPr="009B5D21">
        <w:rPr>
          <w:rFonts w:ascii="Times New Roman" w:hAnsi="Times New Roman" w:cs="Times New Roman"/>
          <w:sz w:val="28"/>
          <w:szCs w:val="28"/>
        </w:rPr>
        <w:t xml:space="preserve">дывается уже с самого детства. </w:t>
      </w:r>
      <w:r w:rsidRPr="009B5D21">
        <w:rPr>
          <w:rFonts w:ascii="Times New Roman" w:hAnsi="Times New Roman" w:cs="Times New Roman"/>
          <w:sz w:val="28"/>
          <w:szCs w:val="28"/>
        </w:rPr>
        <w:t>З</w:t>
      </w:r>
      <w:r w:rsidR="00F46171" w:rsidRPr="009B5D21">
        <w:rPr>
          <w:rFonts w:ascii="Times New Roman" w:hAnsi="Times New Roman" w:cs="Times New Roman"/>
          <w:sz w:val="28"/>
          <w:szCs w:val="28"/>
        </w:rPr>
        <w:t>акрытых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специализированных учреждений в н</w:t>
      </w:r>
      <w:r w:rsidR="00F46171" w:rsidRPr="009B5D21">
        <w:rPr>
          <w:rFonts w:ascii="Times New Roman" w:hAnsi="Times New Roman" w:cs="Times New Roman"/>
          <w:sz w:val="28"/>
          <w:szCs w:val="28"/>
        </w:rPr>
        <w:t>ашей стране многим больше, чем открытых</w:t>
      </w:r>
      <w:r w:rsidRPr="009B5D21">
        <w:rPr>
          <w:rFonts w:ascii="Times New Roman" w:hAnsi="Times New Roman" w:cs="Times New Roman"/>
          <w:sz w:val="28"/>
          <w:szCs w:val="28"/>
        </w:rPr>
        <w:t>. Открытые специализированные учреждения не предполагают режим изоляции подростка, напоминают обычное общеобразовательное учреждение, однако специализируются именно на подростках-правонарушителях. Это, в первую очередь, особая система образования, реабилитация и адаптация «сложного» подростка к социуму, а главное, полная инклю</w:t>
      </w:r>
      <w:r w:rsidR="00F46171" w:rsidRPr="009B5D21">
        <w:rPr>
          <w:rFonts w:ascii="Times New Roman" w:hAnsi="Times New Roman" w:cs="Times New Roman"/>
          <w:sz w:val="28"/>
          <w:szCs w:val="28"/>
        </w:rPr>
        <w:t>зия и включение его в социально-</w:t>
      </w:r>
      <w:r w:rsidR="00B16ECA">
        <w:rPr>
          <w:rFonts w:ascii="Times New Roman" w:hAnsi="Times New Roman" w:cs="Times New Roman"/>
          <w:sz w:val="28"/>
          <w:szCs w:val="28"/>
        </w:rPr>
        <w:t>активную жизнь.</w:t>
      </w:r>
      <w:r w:rsidRPr="009B5D21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ы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  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данной статье, предприняли попытку проанализировать </w:t>
      </w:r>
      <w:r w:rsidR="008A1C2C" w:rsidRPr="009B5D21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78640E" w:rsidRPr="009B5D21">
        <w:rPr>
          <w:rFonts w:ascii="Times New Roman" w:hAnsi="Times New Roman" w:cs="Times New Roman"/>
          <w:sz w:val="28"/>
          <w:szCs w:val="28"/>
        </w:rPr>
        <w:t>повседневны</w:t>
      </w:r>
      <w:r w:rsidR="008A1C2C" w:rsidRPr="009B5D21">
        <w:rPr>
          <w:rFonts w:ascii="Times New Roman" w:hAnsi="Times New Roman" w:cs="Times New Roman"/>
          <w:sz w:val="28"/>
          <w:szCs w:val="28"/>
        </w:rPr>
        <w:t>х практик</w:t>
      </w:r>
      <w:r w:rsidR="0078640E" w:rsidRPr="009B5D21">
        <w:rPr>
          <w:rFonts w:ascii="Times New Roman" w:hAnsi="Times New Roman" w:cs="Times New Roman"/>
          <w:sz w:val="28"/>
          <w:szCs w:val="28"/>
        </w:rPr>
        <w:t xml:space="preserve"> коммуникации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подростков, обучающихся и </w:t>
      </w:r>
      <w:r w:rsidR="0078640E" w:rsidRPr="009B5D21">
        <w:rPr>
          <w:rFonts w:ascii="Times New Roman" w:hAnsi="Times New Roman" w:cs="Times New Roman"/>
          <w:sz w:val="28"/>
          <w:szCs w:val="28"/>
        </w:rPr>
        <w:t>воспитывающихся</w:t>
      </w:r>
      <w:r w:rsidRPr="009B5D21">
        <w:rPr>
          <w:rFonts w:ascii="Times New Roman" w:hAnsi="Times New Roman" w:cs="Times New Roman"/>
          <w:sz w:val="28"/>
          <w:szCs w:val="28"/>
        </w:rPr>
        <w:t xml:space="preserve">  в специальных учреждениях, </w:t>
      </w:r>
      <w:r w:rsidR="0078640E" w:rsidRPr="009B5D21">
        <w:rPr>
          <w:rFonts w:ascii="Times New Roman" w:hAnsi="Times New Roman" w:cs="Times New Roman"/>
          <w:sz w:val="28"/>
          <w:szCs w:val="28"/>
        </w:rPr>
        <w:t>предполагающих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78640E" w:rsidRPr="009B5D21">
        <w:rPr>
          <w:rFonts w:ascii="Times New Roman" w:hAnsi="Times New Roman" w:cs="Times New Roman"/>
          <w:sz w:val="28"/>
          <w:szCs w:val="28"/>
        </w:rPr>
        <w:t>неизолированный режим</w:t>
      </w:r>
      <w:r w:rsidRPr="009B5D21">
        <w:rPr>
          <w:rFonts w:ascii="Times New Roman" w:hAnsi="Times New Roman" w:cs="Times New Roman"/>
          <w:sz w:val="28"/>
          <w:szCs w:val="28"/>
        </w:rPr>
        <w:t xml:space="preserve">. </w:t>
      </w:r>
      <w:r w:rsidR="008A1C2C" w:rsidRPr="009B5D21">
        <w:rPr>
          <w:rFonts w:ascii="Times New Roman" w:hAnsi="Times New Roman" w:cs="Times New Roman"/>
          <w:sz w:val="28"/>
          <w:szCs w:val="28"/>
        </w:rPr>
        <w:t>Осно</w:t>
      </w:r>
      <w:r w:rsidR="00B16ECA">
        <w:rPr>
          <w:rFonts w:ascii="Times New Roman" w:hAnsi="Times New Roman" w:cs="Times New Roman"/>
          <w:sz w:val="28"/>
          <w:szCs w:val="28"/>
        </w:rPr>
        <w:t>вной акцент сделан на раскрытии</w:t>
      </w:r>
      <w:r w:rsidR="008A1C2C" w:rsidRPr="009B5D21">
        <w:rPr>
          <w:rFonts w:ascii="Times New Roman" w:hAnsi="Times New Roman" w:cs="Times New Roman"/>
          <w:sz w:val="28"/>
          <w:szCs w:val="28"/>
        </w:rPr>
        <w:t xml:space="preserve"> вопросов: «</w:t>
      </w:r>
      <w:r w:rsidRPr="009B5D21">
        <w:rPr>
          <w:rFonts w:ascii="Times New Roman" w:hAnsi="Times New Roman" w:cs="Times New Roman"/>
          <w:sz w:val="28"/>
          <w:szCs w:val="28"/>
        </w:rPr>
        <w:t>Какие каналы коммуникации присущи для подростков в трудной жизненной ситуации, обучающихся в данных учреждениях? Какие основные компоненты процесса коммуникации делают возможным реабилитацию и успешную коррекцию деструктивных практик?</w:t>
      </w:r>
      <w:r w:rsidR="008A1C2C" w:rsidRPr="009B5D21">
        <w:rPr>
          <w:rFonts w:ascii="Times New Roman" w:hAnsi="Times New Roman" w:cs="Times New Roman"/>
          <w:sz w:val="28"/>
          <w:szCs w:val="28"/>
        </w:rPr>
        <w:t>»</w:t>
      </w:r>
      <w:r w:rsidR="00B16ECA">
        <w:rPr>
          <w:rFonts w:ascii="Times New Roman" w:hAnsi="Times New Roman" w:cs="Times New Roman"/>
          <w:sz w:val="28"/>
          <w:szCs w:val="28"/>
        </w:rPr>
        <w:t>.</w:t>
      </w:r>
      <w:r w:rsidR="008A1C2C" w:rsidRPr="009B5D21">
        <w:rPr>
          <w:rFonts w:ascii="Times New Roman" w:hAnsi="Times New Roman" w:cs="Times New Roman"/>
          <w:sz w:val="28"/>
          <w:szCs w:val="28"/>
        </w:rPr>
        <w:t xml:space="preserve"> Таким образом, данные исследовательские вопросы коррелируют 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 с основной задачей, стоящей перед авторами: дать характеристику и описание </w:t>
      </w:r>
      <w:r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повседневной жизни и практик коммуникации подростков в специализированных учреждениях, а также же разработать рекомендации и обозначить недостатки системы. </w:t>
      </w:r>
    </w:p>
    <w:p w:rsidR="00CB2F65" w:rsidRPr="009B5D21" w:rsidRDefault="008A1C2C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Данное с</w:t>
      </w:r>
      <w:r w:rsidR="00CB2F65" w:rsidRPr="009B5D21">
        <w:rPr>
          <w:rFonts w:ascii="Times New Roman" w:hAnsi="Times New Roman" w:cs="Times New Roman"/>
          <w:sz w:val="28"/>
          <w:szCs w:val="28"/>
        </w:rPr>
        <w:t>оциологическое исследование было проведено с применением качественной методологии, стратегией исследования выбрано кейс-</w:t>
      </w:r>
      <w:proofErr w:type="spellStart"/>
      <w:r w:rsidR="00CB2F65" w:rsidRPr="009B5D21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. Выборка сформирована методом снежного кома. Основной метод – </w:t>
      </w:r>
      <w:proofErr w:type="spellStart"/>
      <w:r w:rsidR="00CB2F65" w:rsidRPr="009B5D21">
        <w:rPr>
          <w:rFonts w:ascii="Times New Roman" w:hAnsi="Times New Roman" w:cs="Times New Roman"/>
          <w:sz w:val="28"/>
          <w:szCs w:val="28"/>
        </w:rPr>
        <w:t>полуструктурированное</w:t>
      </w:r>
      <w:proofErr w:type="spellEnd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интервью с подростками (</w:t>
      </w:r>
      <w:r w:rsidR="00CB2F65" w:rsidRPr="009B5D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=15), вспомогательный метод – экспертное интервью </w:t>
      </w:r>
      <w:r w:rsidR="00CB2F65" w:rsidRPr="009B5D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педагогами и сотрудниками учреждений (</w:t>
      </w:r>
      <w:r w:rsidR="00CB2F65" w:rsidRPr="009B5D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2F65" w:rsidRPr="009B5D21">
        <w:rPr>
          <w:rFonts w:ascii="Times New Roman" w:hAnsi="Times New Roman" w:cs="Times New Roman"/>
          <w:sz w:val="28"/>
          <w:szCs w:val="28"/>
        </w:rPr>
        <w:t>=6).</w:t>
      </w:r>
      <w:r w:rsidR="00B16ECA">
        <w:rPr>
          <w:rFonts w:ascii="Times New Roman" w:hAnsi="Times New Roman" w:cs="Times New Roman"/>
          <w:sz w:val="28"/>
          <w:szCs w:val="28"/>
        </w:rPr>
        <w:t xml:space="preserve"> </w:t>
      </w:r>
      <w:r w:rsidR="00CB2F65" w:rsidRPr="009B5D21">
        <w:rPr>
          <w:rFonts w:ascii="Times New Roman" w:hAnsi="Times New Roman" w:cs="Times New Roman"/>
          <w:sz w:val="28"/>
          <w:szCs w:val="28"/>
        </w:rPr>
        <w:t>Также на протяжении исследования проводилось включенное наблюдение, данные отображены в дневнике наблюдения</w:t>
      </w:r>
      <w:r w:rsidR="00B16ECA">
        <w:rPr>
          <w:rFonts w:ascii="Times New Roman" w:hAnsi="Times New Roman" w:cs="Times New Roman"/>
          <w:sz w:val="28"/>
          <w:szCs w:val="28"/>
        </w:rPr>
        <w:t xml:space="preserve"> </w:t>
      </w:r>
      <w:r w:rsidR="00B16ECA" w:rsidRPr="00B16ECA">
        <w:rPr>
          <w:rFonts w:ascii="Times New Roman" w:hAnsi="Times New Roman" w:cs="Times New Roman"/>
          <w:sz w:val="28"/>
          <w:szCs w:val="28"/>
        </w:rPr>
        <w:t>[7]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Локацией для проведения социологического исследования был выбран Дальневосточный регион, который представлен двумя городами. В целях соблюдения исследовательской этики названия городов будут обозначены как «</w:t>
      </w:r>
      <w:r w:rsidR="008A1C2C" w:rsidRPr="009B5D21">
        <w:rPr>
          <w:rFonts w:ascii="Times New Roman" w:hAnsi="Times New Roman" w:cs="Times New Roman"/>
          <w:sz w:val="28"/>
          <w:szCs w:val="28"/>
        </w:rPr>
        <w:t xml:space="preserve">малочисленный </w:t>
      </w:r>
      <w:r w:rsidRPr="009B5D2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A1C2C" w:rsidRPr="009B5D21">
        <w:rPr>
          <w:rFonts w:ascii="Times New Roman" w:hAnsi="Times New Roman" w:cs="Times New Roman"/>
          <w:sz w:val="28"/>
          <w:szCs w:val="28"/>
        </w:rPr>
        <w:t>ДФО</w:t>
      </w:r>
      <w:r w:rsidR="00B16ECA">
        <w:rPr>
          <w:rFonts w:ascii="Times New Roman" w:hAnsi="Times New Roman" w:cs="Times New Roman"/>
          <w:sz w:val="28"/>
          <w:szCs w:val="28"/>
        </w:rPr>
        <w:t>»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A966AA" w:rsidRPr="009B5D21">
        <w:rPr>
          <w:rFonts w:ascii="Times New Roman" w:hAnsi="Times New Roman" w:cs="Times New Roman"/>
          <w:sz w:val="28"/>
          <w:szCs w:val="28"/>
        </w:rPr>
        <w:t>среднечисленный</w:t>
      </w:r>
      <w:proofErr w:type="spellEnd"/>
      <w:r w:rsidR="00A966AA" w:rsidRPr="009B5D21">
        <w:rPr>
          <w:rFonts w:ascii="Times New Roman" w:hAnsi="Times New Roman" w:cs="Times New Roman"/>
          <w:sz w:val="28"/>
          <w:szCs w:val="28"/>
        </w:rPr>
        <w:t xml:space="preserve"> город ДФО</w:t>
      </w:r>
      <w:r w:rsidRPr="009B5D21">
        <w:rPr>
          <w:rFonts w:ascii="Times New Roman" w:hAnsi="Times New Roman" w:cs="Times New Roman"/>
          <w:sz w:val="28"/>
          <w:szCs w:val="28"/>
        </w:rPr>
        <w:t>»</w:t>
      </w:r>
      <w:r w:rsidR="00A966AA" w:rsidRPr="009B5D21">
        <w:rPr>
          <w:rFonts w:ascii="Times New Roman" w:hAnsi="Times New Roman" w:cs="Times New Roman"/>
          <w:sz w:val="28"/>
          <w:szCs w:val="28"/>
        </w:rPr>
        <w:t>,</w:t>
      </w:r>
      <w:r w:rsidRPr="009B5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D21">
        <w:rPr>
          <w:rFonts w:ascii="Times New Roman" w:hAnsi="Times New Roman" w:cs="Times New Roman"/>
          <w:sz w:val="28"/>
          <w:szCs w:val="28"/>
        </w:rPr>
        <w:t>также изменены все имена и фамилии. Дальневосточный регион как локация для исследования выбран в силу того, что именно в данном регионе имеется достаточное количество учреждений выбранной специфики. Они являются финансируемыми, действующими и осуществляющими свою миссию, когда как в других регионах произошло сокращение количества специальных образовательных учреждений открытого типа, либо они поменяли статус на «учреждение закрытого типа». Поэтому в данном регионе было выбрано сразу два кейса в разных городах. Учреждения отличаются друг от друга формальным названием, но возраст молодежи, адаптированные программы, склонность воспитанников к правонарушениям либо</w:t>
      </w:r>
      <w:r w:rsidR="00D4730C" w:rsidRPr="009B5D21">
        <w:rPr>
          <w:rFonts w:ascii="Times New Roman" w:hAnsi="Times New Roman" w:cs="Times New Roman"/>
          <w:sz w:val="28"/>
          <w:szCs w:val="28"/>
        </w:rPr>
        <w:t xml:space="preserve"> наличие судимости</w:t>
      </w:r>
      <w:r w:rsidRPr="009B5D21">
        <w:rPr>
          <w:rFonts w:ascii="Times New Roman" w:hAnsi="Times New Roman" w:cs="Times New Roman"/>
          <w:sz w:val="28"/>
          <w:szCs w:val="28"/>
        </w:rPr>
        <w:t>, отсутствие режима изоляции – это главные основания для реализации кейс-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F65" w:rsidRPr="009B5D21" w:rsidRDefault="007616AB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О</w:t>
      </w:r>
      <w:r w:rsidR="0001600B" w:rsidRPr="009B5D21">
        <w:rPr>
          <w:rFonts w:ascii="Times New Roman" w:hAnsi="Times New Roman" w:cs="Times New Roman"/>
          <w:sz w:val="28"/>
          <w:szCs w:val="28"/>
        </w:rPr>
        <w:t>писательная часть первого кейса фокусируется на исследовании</w:t>
      </w:r>
      <w:r w:rsidRPr="009B5D21">
        <w:rPr>
          <w:rFonts w:ascii="Times New Roman" w:hAnsi="Times New Roman" w:cs="Times New Roman"/>
          <w:sz w:val="28"/>
          <w:szCs w:val="28"/>
        </w:rPr>
        <w:t>,</w:t>
      </w:r>
      <w:r w:rsidR="0001600B" w:rsidRPr="009B5D21">
        <w:rPr>
          <w:rFonts w:ascii="Times New Roman" w:hAnsi="Times New Roman" w:cs="Times New Roman"/>
          <w:sz w:val="28"/>
          <w:szCs w:val="28"/>
        </w:rPr>
        <w:t xml:space="preserve"> проведенном  в малочисленном городе с 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населением до 50 000 человек. Слабая </w:t>
      </w:r>
      <w:r w:rsidR="0001600B" w:rsidRPr="009B5D21">
        <w:rPr>
          <w:rFonts w:ascii="Times New Roman" w:hAnsi="Times New Roman" w:cs="Times New Roman"/>
          <w:sz w:val="28"/>
          <w:szCs w:val="28"/>
        </w:rPr>
        <w:t>инфраструктура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, бывший «моногород», который не смог оправиться после закрытия единственного градообразующего завода. Из образовательных </w:t>
      </w:r>
      <w:r w:rsidR="00CB2F65"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учреждений: 7 школ, 2 училища, несколько досуговых учреждений, 1 коррекционное учреждение, где обучаются, в том числе и дети исследуемой категории. </w:t>
      </w:r>
    </w:p>
    <w:p w:rsidR="00CB2F65" w:rsidRPr="009B5D21" w:rsidRDefault="00CB2F65" w:rsidP="00B1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Важным моментом является место расположения и вне</w:t>
      </w:r>
      <w:r w:rsidR="00D4730C" w:rsidRPr="009B5D21">
        <w:rPr>
          <w:rFonts w:ascii="Times New Roman" w:hAnsi="Times New Roman" w:cs="Times New Roman"/>
          <w:sz w:val="28"/>
          <w:szCs w:val="28"/>
        </w:rPr>
        <w:t>шний вид территории специализированного</w:t>
      </w:r>
      <w:r w:rsidRPr="009B5D21">
        <w:rPr>
          <w:rFonts w:ascii="Times New Roman" w:hAnsi="Times New Roman" w:cs="Times New Roman"/>
          <w:sz w:val="28"/>
          <w:szCs w:val="28"/>
        </w:rPr>
        <w:t xml:space="preserve"> учреждения. Исследователь  фиксирует следующую рефлексию в своем дневнике:</w:t>
      </w:r>
      <w:r w:rsidR="00B16ECA">
        <w:rPr>
          <w:rFonts w:ascii="Times New Roman" w:hAnsi="Times New Roman" w:cs="Times New Roman"/>
          <w:sz w:val="28"/>
          <w:szCs w:val="28"/>
        </w:rPr>
        <w:t xml:space="preserve"> </w:t>
      </w:r>
      <w:r w:rsidRPr="009B5D21">
        <w:rPr>
          <w:rFonts w:ascii="Times New Roman" w:hAnsi="Times New Roman" w:cs="Times New Roman"/>
          <w:sz w:val="28"/>
          <w:szCs w:val="28"/>
        </w:rPr>
        <w:t>«…Находится вблизи поселения (дачи, называемые в народе «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Нахаловка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>»), однако это черта города и даже не окраина. Ранее школа была общеобразовательной, но поменяла статус, как и контингент учеников полностью, н</w:t>
      </w:r>
      <w:r w:rsidR="00B16ECA">
        <w:rPr>
          <w:rFonts w:ascii="Times New Roman" w:hAnsi="Times New Roman" w:cs="Times New Roman"/>
          <w:sz w:val="28"/>
          <w:szCs w:val="28"/>
        </w:rPr>
        <w:t>о специалисты остались прежние.</w:t>
      </w:r>
      <w:r w:rsidRPr="009B5D21">
        <w:rPr>
          <w:rFonts w:ascii="Times New Roman" w:hAnsi="Times New Roman" w:cs="Times New Roman"/>
          <w:sz w:val="28"/>
          <w:szCs w:val="28"/>
        </w:rPr>
        <w:t xml:space="preserve"> Это огромное здание с 3-4 корпусами, пластиковые окна почти везде (это как роскошь), 4 этажа. &lt;….&gt; На территории ранее была теплица, но когда у школы был период низкого финансирования – ее продали какому-то частнику. Поэтому в 10 метрах от школы здоровый коттедж с высоченным забором.  Есть небольшая площадка школьного двора – но она совершенно устарела, все ржавое. И школа как-то на фоне разрухи поселка и крутого коттеджа стоит особняком».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Таким образом, мы можем охарактеризовать данный кейс как учреждение, находящееся в депрессивном районе города, а сам город как малочисленный провинциальный городок с большим оттоком молодежи в более крупные города, в связи с тем, что отсутствуют как таковые институции для получения образования,</w:t>
      </w:r>
      <w:r w:rsidR="00B16ECA">
        <w:rPr>
          <w:rFonts w:ascii="Times New Roman" w:hAnsi="Times New Roman" w:cs="Times New Roman"/>
          <w:sz w:val="28"/>
          <w:szCs w:val="28"/>
        </w:rPr>
        <w:t xml:space="preserve"> досуга и дальнейшего развития.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Социализация молодежи в данном кейсе происходит посредствам нескольких социальных институтов,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 xml:space="preserve"> из которых – семья, пир-группы</w:t>
      </w:r>
      <w:r w:rsidR="00AF4CDE" w:rsidRPr="009B5D21">
        <w:rPr>
          <w:rFonts w:ascii="Times New Roman" w:hAnsi="Times New Roman" w:cs="Times New Roman"/>
          <w:sz w:val="28"/>
          <w:szCs w:val="28"/>
        </w:rPr>
        <w:t xml:space="preserve"> (пр. авторов - </w:t>
      </w:r>
      <w:r w:rsidR="00AF4CDE" w:rsidRPr="009B5D21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="00AF4CDE" w:rsidRPr="009B5D21">
        <w:rPr>
          <w:rFonts w:ascii="Times New Roman" w:hAnsi="Times New Roman" w:cs="Times New Roman"/>
          <w:sz w:val="28"/>
          <w:szCs w:val="28"/>
        </w:rPr>
        <w:t>-</w:t>
      </w:r>
      <w:r w:rsidR="00AF4CDE" w:rsidRPr="009B5D21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="00D4730C" w:rsidRPr="009B5D21">
        <w:rPr>
          <w:rFonts w:ascii="Times New Roman" w:hAnsi="Times New Roman" w:cs="Times New Roman"/>
          <w:sz w:val="28"/>
          <w:szCs w:val="28"/>
        </w:rPr>
        <w:t>)</w:t>
      </w:r>
      <w:r w:rsidRPr="009B5D21">
        <w:rPr>
          <w:rFonts w:ascii="Times New Roman" w:hAnsi="Times New Roman" w:cs="Times New Roman"/>
          <w:sz w:val="28"/>
          <w:szCs w:val="28"/>
        </w:rPr>
        <w:t xml:space="preserve">, школа. </w:t>
      </w:r>
    </w:p>
    <w:p w:rsidR="00A605E7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Фон социализации почти у всех проинтервьюированных подростков – неструктурированный. Детско-родительские отношения напряжены, многие являются социальными сиротами. Информанты на вопрос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гайда</w:t>
      </w:r>
      <w:proofErr w:type="spellEnd"/>
      <w:r w:rsidRPr="009B5D21">
        <w:rPr>
          <w:rFonts w:ascii="Times New Roman" w:hAnsi="Times New Roman" w:cs="Times New Roman"/>
          <w:sz w:val="28"/>
          <w:szCs w:val="28"/>
        </w:rPr>
        <w:t xml:space="preserve"> «Почему ты уходил из дома» отвечали, что это была попытка убежать, а кто-то длительный период времени бродяжничал. Также стоит отметить, что всем информантам от 13 до 15 лет.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9B5D21">
        <w:rPr>
          <w:rFonts w:ascii="Times New Roman" w:hAnsi="Times New Roman" w:cs="Times New Roman"/>
          <w:i/>
          <w:sz w:val="28"/>
          <w:szCs w:val="28"/>
        </w:rPr>
        <w:t>Меня просто отчим избивал, я уходил из дома и все. Я ей рассказывал всю правду, а мама говорила, что такого не было. А потом проверили, что у меня все синяки были</w:t>
      </w:r>
      <w:r w:rsidRPr="009B5D21">
        <w:rPr>
          <w:rFonts w:ascii="Times New Roman" w:hAnsi="Times New Roman" w:cs="Times New Roman"/>
          <w:sz w:val="28"/>
          <w:szCs w:val="28"/>
        </w:rPr>
        <w:t>» (подросток,</w:t>
      </w:r>
      <w:r w:rsidR="00AF4CDE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Pr="009B5D21">
        <w:rPr>
          <w:rFonts w:ascii="Times New Roman" w:hAnsi="Times New Roman" w:cs="Times New Roman"/>
          <w:sz w:val="28"/>
          <w:szCs w:val="28"/>
        </w:rPr>
        <w:t>м. 15 лет)</w:t>
      </w:r>
      <w:r w:rsidR="00B16ECA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Да!!!</w:t>
      </w:r>
      <w:r w:rsidRPr="009B5D21">
        <w:rPr>
          <w:rFonts w:ascii="Times New Roman" w:hAnsi="Times New Roman" w:cs="Times New Roman"/>
          <w:sz w:val="28"/>
          <w:szCs w:val="28"/>
        </w:rPr>
        <w:t xml:space="preserve"> (звенит звонок с урока) </w:t>
      </w:r>
      <w:r w:rsidRPr="009B5D21">
        <w:rPr>
          <w:rFonts w:ascii="Times New Roman" w:hAnsi="Times New Roman" w:cs="Times New Roman"/>
          <w:i/>
          <w:sz w:val="28"/>
          <w:szCs w:val="28"/>
        </w:rPr>
        <w:t>Потому что когда били. Ну</w:t>
      </w:r>
      <w:r w:rsidR="00B16ECA">
        <w:rPr>
          <w:rFonts w:ascii="Times New Roman" w:hAnsi="Times New Roman" w:cs="Times New Roman"/>
          <w:i/>
          <w:sz w:val="28"/>
          <w:szCs w:val="28"/>
        </w:rPr>
        <w:t>,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со школы приду…. А я ж раньше гулять любила, я могла со школы в 12 часов вечера прийти… и получала. Мне это не нравилось</w:t>
      </w:r>
      <w:r w:rsidRPr="009B5D21">
        <w:rPr>
          <w:rFonts w:ascii="Times New Roman" w:hAnsi="Times New Roman" w:cs="Times New Roman"/>
          <w:sz w:val="28"/>
          <w:szCs w:val="28"/>
        </w:rPr>
        <w:t>.» (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подросток, ж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>. 13 лет)</w:t>
      </w:r>
      <w:r w:rsidR="00B16ECA">
        <w:rPr>
          <w:rFonts w:ascii="Times New Roman" w:hAnsi="Times New Roman" w:cs="Times New Roman"/>
          <w:sz w:val="28"/>
          <w:szCs w:val="28"/>
        </w:rPr>
        <w:t>.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i/>
          <w:sz w:val="28"/>
          <w:szCs w:val="28"/>
        </w:rPr>
        <w:t xml:space="preserve">«Вот у нас инцидент был. Вчера буквально милиция сообщила, что у нас 4-классник ночью пьяный был – задержан в невменяемом состоянии и провел ночь в этом… у них там в каком-то диспансере. 4 класс! </w:t>
      </w:r>
      <w:proofErr w:type="gramStart"/>
      <w:r w:rsidRPr="009B5D21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Pr="009B5D21">
        <w:rPr>
          <w:rFonts w:ascii="Times New Roman" w:hAnsi="Times New Roman" w:cs="Times New Roman"/>
          <w:i/>
          <w:sz w:val="28"/>
          <w:szCs w:val="28"/>
        </w:rPr>
        <w:t xml:space="preserve"> мама умерла, воспитывает отец, три пацана – отец алкаш, на рынке торгуе</w:t>
      </w:r>
      <w:r w:rsidR="00E9474A">
        <w:rPr>
          <w:rFonts w:ascii="Times New Roman" w:hAnsi="Times New Roman" w:cs="Times New Roman"/>
          <w:i/>
          <w:sz w:val="28"/>
          <w:szCs w:val="28"/>
        </w:rPr>
        <w:t>т рыбой, которую сам заработает</w:t>
      </w:r>
      <w:r w:rsidRPr="009B5D21">
        <w:rPr>
          <w:rFonts w:ascii="Times New Roman" w:hAnsi="Times New Roman" w:cs="Times New Roman"/>
          <w:i/>
          <w:sz w:val="28"/>
          <w:szCs w:val="28"/>
        </w:rPr>
        <w:t>»</w:t>
      </w:r>
      <w:r w:rsidRPr="009B5D21">
        <w:rPr>
          <w:rFonts w:ascii="Times New Roman" w:hAnsi="Times New Roman" w:cs="Times New Roman"/>
          <w:sz w:val="28"/>
          <w:szCs w:val="28"/>
        </w:rPr>
        <w:t xml:space="preserve"> (эксперт, завуч)</w:t>
      </w:r>
      <w:r w:rsidR="00E9474A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Так первый канал коммуникации «семья» </w:t>
      </w:r>
      <w:r w:rsidR="0001600B" w:rsidRPr="009B5D21">
        <w:rPr>
          <w:rFonts w:ascii="Times New Roman" w:hAnsi="Times New Roman" w:cs="Times New Roman"/>
          <w:sz w:val="28"/>
          <w:szCs w:val="28"/>
        </w:rPr>
        <w:t>можно о</w:t>
      </w:r>
      <w:r w:rsidRPr="009B5D21">
        <w:rPr>
          <w:rFonts w:ascii="Times New Roman" w:hAnsi="Times New Roman" w:cs="Times New Roman"/>
          <w:sz w:val="28"/>
          <w:szCs w:val="28"/>
        </w:rPr>
        <w:t>характериз</w:t>
      </w:r>
      <w:r w:rsidR="00D4730C" w:rsidRPr="009B5D21">
        <w:rPr>
          <w:rFonts w:ascii="Times New Roman" w:hAnsi="Times New Roman" w:cs="Times New Roman"/>
          <w:sz w:val="28"/>
          <w:szCs w:val="28"/>
        </w:rPr>
        <w:t>овать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01600B" w:rsidRPr="009B5D21">
        <w:rPr>
          <w:rFonts w:ascii="Times New Roman" w:hAnsi="Times New Roman" w:cs="Times New Roman"/>
          <w:sz w:val="28"/>
          <w:szCs w:val="28"/>
        </w:rPr>
        <w:t>отсутствие</w:t>
      </w:r>
      <w:r w:rsidR="00D4730C" w:rsidRPr="009B5D21">
        <w:rPr>
          <w:rFonts w:ascii="Times New Roman" w:hAnsi="Times New Roman" w:cs="Times New Roman"/>
          <w:sz w:val="28"/>
          <w:szCs w:val="28"/>
        </w:rPr>
        <w:t>м</w:t>
      </w:r>
      <w:r w:rsidRPr="009B5D21">
        <w:rPr>
          <w:rFonts w:ascii="Times New Roman" w:hAnsi="Times New Roman" w:cs="Times New Roman"/>
          <w:sz w:val="28"/>
          <w:szCs w:val="28"/>
        </w:rPr>
        <w:t xml:space="preserve"> доверительных отношений, наличие</w:t>
      </w:r>
      <w:r w:rsidR="00D4730C" w:rsidRPr="009B5D21">
        <w:rPr>
          <w:rFonts w:ascii="Times New Roman" w:hAnsi="Times New Roman" w:cs="Times New Roman"/>
          <w:sz w:val="28"/>
          <w:szCs w:val="28"/>
        </w:rPr>
        <w:t>м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серьезных детски</w:t>
      </w:r>
      <w:r w:rsidR="0001600B" w:rsidRPr="009B5D21">
        <w:rPr>
          <w:rFonts w:ascii="Times New Roman" w:hAnsi="Times New Roman" w:cs="Times New Roman"/>
          <w:sz w:val="28"/>
          <w:szCs w:val="28"/>
        </w:rPr>
        <w:t>х</w:t>
      </w:r>
      <w:r w:rsidRPr="009B5D21">
        <w:rPr>
          <w:rFonts w:ascii="Times New Roman" w:hAnsi="Times New Roman" w:cs="Times New Roman"/>
          <w:sz w:val="28"/>
          <w:szCs w:val="28"/>
        </w:rPr>
        <w:t xml:space="preserve"> травм и пережитого опыт</w:t>
      </w:r>
      <w:r w:rsidR="00D4730C" w:rsidRPr="009B5D21">
        <w:rPr>
          <w:rFonts w:ascii="Times New Roman" w:hAnsi="Times New Roman" w:cs="Times New Roman"/>
          <w:sz w:val="28"/>
          <w:szCs w:val="28"/>
        </w:rPr>
        <w:t>а</w:t>
      </w:r>
      <w:r w:rsidRPr="009B5D21">
        <w:rPr>
          <w:rFonts w:ascii="Times New Roman" w:hAnsi="Times New Roman" w:cs="Times New Roman"/>
          <w:sz w:val="28"/>
          <w:szCs w:val="28"/>
        </w:rPr>
        <w:t xml:space="preserve"> насилия в семье. Таким образом, происходит отдаление от семьи и бегство на улицу. Другая ситуация - определение в детский дом, однако и в стенах детского дома все равно сильно влияние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пир-групп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>, во многом</w:t>
      </w:r>
      <w:r w:rsidR="0001600B" w:rsidRPr="009B5D21">
        <w:rPr>
          <w:rFonts w:ascii="Times New Roman" w:hAnsi="Times New Roman" w:cs="Times New Roman"/>
          <w:sz w:val="28"/>
          <w:szCs w:val="28"/>
        </w:rPr>
        <w:t>,</w:t>
      </w:r>
      <w:r w:rsidRPr="009B5D21">
        <w:rPr>
          <w:rFonts w:ascii="Times New Roman" w:hAnsi="Times New Roman" w:cs="Times New Roman"/>
          <w:sz w:val="28"/>
          <w:szCs w:val="28"/>
        </w:rPr>
        <w:t xml:space="preserve"> потому что детский дом – это большая общность воспитанников, сформированная посредством</w:t>
      </w:r>
      <w:r w:rsidR="00E9474A">
        <w:rPr>
          <w:rFonts w:ascii="Times New Roman" w:hAnsi="Times New Roman" w:cs="Times New Roman"/>
          <w:sz w:val="28"/>
          <w:szCs w:val="28"/>
        </w:rPr>
        <w:t xml:space="preserve"> сильных «братских» связей.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6AB" w:rsidRPr="009B5D21">
        <w:rPr>
          <w:rFonts w:ascii="Times New Roman" w:hAnsi="Times New Roman" w:cs="Times New Roman"/>
          <w:sz w:val="28"/>
          <w:szCs w:val="28"/>
        </w:rPr>
        <w:t>Респонденты</w:t>
      </w:r>
      <w:r w:rsidRPr="009B5D21">
        <w:rPr>
          <w:rFonts w:ascii="Times New Roman" w:hAnsi="Times New Roman" w:cs="Times New Roman"/>
          <w:sz w:val="28"/>
          <w:szCs w:val="28"/>
        </w:rPr>
        <w:t xml:space="preserve"> определяют своих друзей «лучшими» или «близкими» только на основании того, что «настоящий друг» всегда заступится, вытащит из трудной ситуации, поможет.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 xml:space="preserve"> Взрослый человек, наоборот, вызывает опасение, не может помочь и вытащить из проблем. Как следствие проецирования подобных установок в жизнь на «взрослого» человека переносится все негативное, он становится надзирателем. Причем, «взрослый» - это как прохожий на улице, так и учитель, родитель, воспитатель в детском доме. Поэтому те подростки, которые воспитываются в детском доме, стараются обрасти социальными связями таким образом, чтобы вокруг были только «свои».  Как следствие </w:t>
      </w:r>
      <w:r w:rsidR="00E9474A">
        <w:rPr>
          <w:rFonts w:ascii="Times New Roman" w:hAnsi="Times New Roman" w:cs="Times New Roman"/>
          <w:sz w:val="28"/>
          <w:szCs w:val="28"/>
        </w:rPr>
        <w:t xml:space="preserve">- </w:t>
      </w:r>
      <w:r w:rsidRPr="009B5D21">
        <w:rPr>
          <w:rFonts w:ascii="Times New Roman" w:hAnsi="Times New Roman" w:cs="Times New Roman"/>
          <w:sz w:val="28"/>
          <w:szCs w:val="28"/>
        </w:rPr>
        <w:t xml:space="preserve">не умение найти контакта с взрослым человеком, другими детьми. Некоторые юные информанты заявляли, что предпочитают дружить со старшими. Однако понятие «старший» - это лидер дворовой компании, которая контролирует </w:t>
      </w:r>
      <w:r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какой-либо район. На вопрос </w:t>
      </w:r>
      <w:proofErr w:type="spellStart"/>
      <w:r w:rsidRPr="009B5D21">
        <w:rPr>
          <w:rFonts w:ascii="Times New Roman" w:hAnsi="Times New Roman" w:cs="Times New Roman"/>
          <w:sz w:val="28"/>
          <w:szCs w:val="28"/>
        </w:rPr>
        <w:t>гайда</w:t>
      </w:r>
      <w:proofErr w:type="spellEnd"/>
      <w:r w:rsidR="007616AB" w:rsidRPr="009B5D21">
        <w:rPr>
          <w:rFonts w:ascii="Times New Roman" w:hAnsi="Times New Roman" w:cs="Times New Roman"/>
          <w:sz w:val="28"/>
          <w:szCs w:val="28"/>
        </w:rPr>
        <w:t>:</w:t>
      </w:r>
      <w:r w:rsidRPr="009B5D21">
        <w:rPr>
          <w:rFonts w:ascii="Times New Roman" w:hAnsi="Times New Roman" w:cs="Times New Roman"/>
          <w:sz w:val="28"/>
          <w:szCs w:val="28"/>
        </w:rPr>
        <w:t xml:space="preserve"> «</w:t>
      </w:r>
      <w:r w:rsidR="007616AB" w:rsidRPr="009B5D21">
        <w:rPr>
          <w:rFonts w:ascii="Times New Roman" w:hAnsi="Times New Roman" w:cs="Times New Roman"/>
          <w:sz w:val="28"/>
          <w:szCs w:val="28"/>
        </w:rPr>
        <w:t>По</w:t>
      </w:r>
      <w:r w:rsidRPr="009B5D21">
        <w:rPr>
          <w:rFonts w:ascii="Times New Roman" w:hAnsi="Times New Roman" w:cs="Times New Roman"/>
          <w:sz w:val="28"/>
          <w:szCs w:val="28"/>
        </w:rPr>
        <w:t>чему тебе нравится проводить время в дворовой компании?»</w:t>
      </w:r>
      <w:r w:rsidR="00E9474A">
        <w:rPr>
          <w:rFonts w:ascii="Times New Roman" w:hAnsi="Times New Roman" w:cs="Times New Roman"/>
          <w:sz w:val="28"/>
          <w:szCs w:val="28"/>
        </w:rPr>
        <w:t xml:space="preserve"> -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информанты отвечали, что там их защищают и им интересно общаться со «</w:t>
      </w:r>
      <w:r w:rsidR="007616AB" w:rsidRPr="009B5D21">
        <w:rPr>
          <w:rFonts w:ascii="Times New Roman" w:hAnsi="Times New Roman" w:cs="Times New Roman"/>
          <w:sz w:val="28"/>
          <w:szCs w:val="28"/>
        </w:rPr>
        <w:t>старшими</w:t>
      </w:r>
      <w:r w:rsidRPr="009B5D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2F65" w:rsidRPr="009B5D21" w:rsidRDefault="00A605E7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Таким образом, есть «чужие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Pr="009B5D21">
        <w:rPr>
          <w:rFonts w:ascii="Times New Roman" w:hAnsi="Times New Roman" w:cs="Times New Roman"/>
          <w:sz w:val="28"/>
          <w:szCs w:val="28"/>
        </w:rPr>
        <w:t>» и «свои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старшие</w:t>
      </w:r>
      <w:r w:rsidRPr="009B5D21">
        <w:rPr>
          <w:rFonts w:ascii="Times New Roman" w:hAnsi="Times New Roman" w:cs="Times New Roman"/>
          <w:sz w:val="28"/>
          <w:szCs w:val="28"/>
        </w:rPr>
        <w:t>»</w:t>
      </w:r>
      <w:r w:rsidR="00E9474A">
        <w:rPr>
          <w:rFonts w:ascii="Times New Roman" w:hAnsi="Times New Roman" w:cs="Times New Roman"/>
          <w:sz w:val="28"/>
          <w:szCs w:val="28"/>
        </w:rPr>
        <w:t>.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Данный канал коммуникации и</w:t>
      </w:r>
      <w:r w:rsidRPr="009B5D21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9B5D21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конструирования смыслов является очень сильным и преодолеть его влияния становится крайне сложно. Образовательное учреждение с «чужими взрослыми», расцениваемыми почти как надзиратели, практически не справляется со своей миссией. Однако в данном кейсе есть следующая особенность, </w:t>
      </w:r>
      <w:r w:rsidR="00E9474A">
        <w:rPr>
          <w:rFonts w:ascii="Times New Roman" w:hAnsi="Times New Roman" w:cs="Times New Roman"/>
          <w:sz w:val="28"/>
          <w:szCs w:val="28"/>
        </w:rPr>
        <w:t>которая и затрудняет коррекцию.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Статус коррекционного образовательного учреждения получила общеобразовательная школа и, соответственно, педагоги, ранее работавшие с </w:t>
      </w:r>
      <w:r w:rsidR="007616AB" w:rsidRPr="009B5D21">
        <w:rPr>
          <w:rFonts w:ascii="Times New Roman" w:hAnsi="Times New Roman" w:cs="Times New Roman"/>
          <w:sz w:val="28"/>
          <w:szCs w:val="28"/>
        </w:rPr>
        <w:t>«</w:t>
      </w:r>
      <w:r w:rsidR="00CB2F65" w:rsidRPr="009B5D21">
        <w:rPr>
          <w:rFonts w:ascii="Times New Roman" w:hAnsi="Times New Roman" w:cs="Times New Roman"/>
          <w:sz w:val="28"/>
          <w:szCs w:val="28"/>
        </w:rPr>
        <w:t>благополучными детьми</w:t>
      </w:r>
      <w:r w:rsidR="007616AB" w:rsidRPr="009B5D21">
        <w:rPr>
          <w:rFonts w:ascii="Times New Roman" w:hAnsi="Times New Roman" w:cs="Times New Roman"/>
          <w:sz w:val="28"/>
          <w:szCs w:val="28"/>
        </w:rPr>
        <w:t>»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и подростками, стали работать с подростками</w:t>
      </w:r>
      <w:r w:rsidR="00E9474A">
        <w:rPr>
          <w:rFonts w:ascii="Times New Roman" w:hAnsi="Times New Roman" w:cs="Times New Roman"/>
          <w:sz w:val="28"/>
          <w:szCs w:val="28"/>
        </w:rPr>
        <w:t>, оказавшимися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 Как следствие у многих педагогов произошло отторжение и непри</w:t>
      </w:r>
      <w:r w:rsidR="00E9474A">
        <w:rPr>
          <w:rFonts w:ascii="Times New Roman" w:hAnsi="Times New Roman" w:cs="Times New Roman"/>
          <w:sz w:val="28"/>
          <w:szCs w:val="28"/>
        </w:rPr>
        <w:t>нятие новое аудитории учащихся:</w:t>
      </w:r>
      <w:r w:rsidR="00D46D07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CB2F65" w:rsidRPr="009B5D21">
        <w:rPr>
          <w:rFonts w:ascii="Times New Roman" w:hAnsi="Times New Roman" w:cs="Times New Roman"/>
          <w:sz w:val="28"/>
          <w:szCs w:val="28"/>
        </w:rPr>
        <w:t>«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Было так тяжело, я </w:t>
      </w:r>
      <w:proofErr w:type="gramStart"/>
      <w:r w:rsidR="00CB2F65" w:rsidRPr="009B5D21">
        <w:rPr>
          <w:rFonts w:ascii="Times New Roman" w:hAnsi="Times New Roman" w:cs="Times New Roman"/>
          <w:i/>
          <w:sz w:val="28"/>
          <w:szCs w:val="28"/>
        </w:rPr>
        <w:t>помню у нас состоялся</w:t>
      </w:r>
      <w:proofErr w:type="gramEnd"/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педсовет</w:t>
      </w:r>
      <w:r w:rsidR="00D86C48" w:rsidRPr="009B5D21">
        <w:rPr>
          <w:rFonts w:ascii="Times New Roman" w:hAnsi="Times New Roman" w:cs="Times New Roman"/>
          <w:i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на котором вообще все просто там высказали свою боль, говорит, мы в жизни не видели вот эту такую массу диких детей</w:t>
      </w:r>
      <w:r w:rsidR="00DE20FB" w:rsidRPr="009B5D21">
        <w:rPr>
          <w:rFonts w:ascii="Times New Roman" w:hAnsi="Times New Roman" w:cs="Times New Roman"/>
          <w:i/>
          <w:sz w:val="28"/>
          <w:szCs w:val="28"/>
        </w:rPr>
        <w:t>….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, да как вообще с ними работать?» </w:t>
      </w:r>
      <w:r w:rsidR="00CB2F65" w:rsidRPr="009B5D21">
        <w:rPr>
          <w:rFonts w:ascii="Times New Roman" w:hAnsi="Times New Roman" w:cs="Times New Roman"/>
          <w:sz w:val="28"/>
          <w:szCs w:val="28"/>
        </w:rPr>
        <w:t>(Эксперт, завуч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>).</w:t>
      </w:r>
      <w:r w:rsidR="00DE20FB" w:rsidRPr="009B5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0FB" w:rsidRPr="009B5D21">
        <w:rPr>
          <w:rFonts w:ascii="Times New Roman" w:hAnsi="Times New Roman" w:cs="Times New Roman"/>
          <w:sz w:val="28"/>
          <w:szCs w:val="28"/>
        </w:rPr>
        <w:t>Х</w:t>
      </w:r>
      <w:r w:rsidR="00CB2F65" w:rsidRPr="009B5D21">
        <w:rPr>
          <w:rFonts w:ascii="Times New Roman" w:hAnsi="Times New Roman" w:cs="Times New Roman"/>
          <w:sz w:val="28"/>
          <w:szCs w:val="28"/>
        </w:rPr>
        <w:t>а</w:t>
      </w:r>
      <w:r w:rsidR="00E9474A">
        <w:rPr>
          <w:rFonts w:ascii="Times New Roman" w:hAnsi="Times New Roman" w:cs="Times New Roman"/>
          <w:sz w:val="28"/>
          <w:szCs w:val="28"/>
        </w:rPr>
        <w:t>рактер коммуникации подростков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с учителями, сотрудниками учебного заведения носит затруднительный характер. Учителя </w:t>
      </w:r>
      <w:r w:rsidR="007616AB" w:rsidRPr="009B5D21">
        <w:rPr>
          <w:rFonts w:ascii="Times New Roman" w:hAnsi="Times New Roman" w:cs="Times New Roman"/>
          <w:sz w:val="28"/>
          <w:szCs w:val="28"/>
        </w:rPr>
        <w:t>абстрагированы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от детей, закрывают глаза на проблемы в освоении программ. 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«Тут учителя слишком… вообще. Мне… ну тоже </w:t>
      </w:r>
      <w:proofErr w:type="gramStart"/>
      <w:r w:rsidR="00CB2F65" w:rsidRPr="009B5D21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когда что-то надо подхожу к учителю </w:t>
      </w:r>
      <w:r w:rsidR="00E9474A">
        <w:rPr>
          <w:rFonts w:ascii="Times New Roman" w:hAnsi="Times New Roman" w:cs="Times New Roman"/>
          <w:i/>
          <w:sz w:val="28"/>
          <w:szCs w:val="28"/>
        </w:rPr>
        <w:t>.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>.. вот по алгебре, ну что б она объяснила тему, то что я бывает, что не понимаю. Тему не знаю.</w:t>
      </w:r>
      <w:r w:rsidR="00E9474A">
        <w:rPr>
          <w:rFonts w:ascii="Times New Roman" w:hAnsi="Times New Roman" w:cs="Times New Roman"/>
          <w:i/>
          <w:sz w:val="28"/>
          <w:szCs w:val="28"/>
        </w:rPr>
        <w:t>.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. ну как всегда пропустила. Просто подхожу, а она говорит – </w:t>
      </w:r>
      <w:proofErr w:type="gramStart"/>
      <w:r w:rsidR="00CB2F65" w:rsidRPr="009B5D21">
        <w:rPr>
          <w:rFonts w:ascii="Times New Roman" w:hAnsi="Times New Roman" w:cs="Times New Roman"/>
          <w:i/>
          <w:sz w:val="28"/>
          <w:szCs w:val="28"/>
        </w:rPr>
        <w:t>иди</w:t>
      </w:r>
      <w:proofErr w:type="gramEnd"/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сиди сама думай, что делать. Я встаю и ухожу с уроков»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2F65" w:rsidRPr="009B5D21">
        <w:rPr>
          <w:rFonts w:ascii="Times New Roman" w:hAnsi="Times New Roman" w:cs="Times New Roman"/>
          <w:sz w:val="28"/>
          <w:szCs w:val="28"/>
        </w:rPr>
        <w:t>подросток, ж</w:t>
      </w:r>
      <w:proofErr w:type="gramEnd"/>
      <w:r w:rsidR="00CB2F65" w:rsidRPr="009B5D21">
        <w:rPr>
          <w:rFonts w:ascii="Times New Roman" w:hAnsi="Times New Roman" w:cs="Times New Roman"/>
          <w:sz w:val="28"/>
          <w:szCs w:val="28"/>
        </w:rPr>
        <w:t>, 13 лет)</w:t>
      </w:r>
      <w:r w:rsidR="007616AB" w:rsidRPr="009B5D21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7616AB" w:rsidRPr="009B5D21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sz w:val="28"/>
          <w:szCs w:val="28"/>
        </w:rPr>
        <w:t>учитель-подросток</w:t>
      </w:r>
      <w:r w:rsidR="007616AB" w:rsidRPr="009B5D21">
        <w:rPr>
          <w:rFonts w:ascii="Times New Roman" w:hAnsi="Times New Roman" w:cs="Times New Roman"/>
          <w:sz w:val="28"/>
          <w:szCs w:val="28"/>
        </w:rPr>
        <w:t>»</w:t>
      </w:r>
      <w:r w:rsidRPr="009B5D21">
        <w:rPr>
          <w:rFonts w:ascii="Times New Roman" w:hAnsi="Times New Roman" w:cs="Times New Roman"/>
          <w:sz w:val="28"/>
          <w:szCs w:val="28"/>
        </w:rPr>
        <w:t xml:space="preserve"> не установлено, канал коммуникации закрыт. Закрытым оказывается и другой не менее важный канал, по которому должна осуществляться коммуникация – это город, как широкое поле возможностей и социальных связей.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Девушка 13 лет следующим образом отвечает на вопрос о досуге в городской среде: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lastRenderedPageBreak/>
        <w:t>Интервьюер</w:t>
      </w:r>
      <w:r w:rsidR="007616AB" w:rsidRPr="009B5D21">
        <w:rPr>
          <w:rFonts w:ascii="Times New Roman" w:hAnsi="Times New Roman" w:cs="Times New Roman"/>
          <w:b/>
          <w:sz w:val="28"/>
          <w:szCs w:val="28"/>
        </w:rPr>
        <w:t>:</w:t>
      </w:r>
      <w:r w:rsidRPr="009B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74A">
        <w:rPr>
          <w:rFonts w:ascii="Times New Roman" w:hAnsi="Times New Roman" w:cs="Times New Roman"/>
          <w:b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Ну</w:t>
      </w:r>
      <w:r w:rsidR="00D86C48" w:rsidRPr="009B5D21">
        <w:rPr>
          <w:rFonts w:ascii="Times New Roman" w:hAnsi="Times New Roman" w:cs="Times New Roman"/>
          <w:i/>
          <w:sz w:val="28"/>
          <w:szCs w:val="28"/>
        </w:rPr>
        <w:t>,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все равно есть же какие-т</w:t>
      </w:r>
      <w:r w:rsidR="00E9474A">
        <w:rPr>
          <w:rFonts w:ascii="Times New Roman" w:hAnsi="Times New Roman" w:cs="Times New Roman"/>
          <w:i/>
          <w:sz w:val="28"/>
          <w:szCs w:val="28"/>
        </w:rPr>
        <w:t>о увлечения? Что-то же нравится?»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>Информант</w:t>
      </w:r>
      <w:r w:rsidR="007616AB" w:rsidRPr="009B5D21">
        <w:rPr>
          <w:rFonts w:ascii="Times New Roman" w:hAnsi="Times New Roman" w:cs="Times New Roman"/>
          <w:sz w:val="28"/>
          <w:szCs w:val="28"/>
        </w:rPr>
        <w:t xml:space="preserve">: </w:t>
      </w:r>
      <w:r w:rsidR="00E9474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16AB" w:rsidRPr="009B5D21">
        <w:rPr>
          <w:rFonts w:ascii="Times New Roman" w:hAnsi="Times New Roman" w:cs="Times New Roman"/>
          <w:i/>
          <w:sz w:val="28"/>
          <w:szCs w:val="28"/>
        </w:rPr>
        <w:t>Е</w:t>
      </w:r>
      <w:r w:rsidRPr="009B5D21">
        <w:rPr>
          <w:rFonts w:ascii="Times New Roman" w:hAnsi="Times New Roman" w:cs="Times New Roman"/>
          <w:i/>
          <w:sz w:val="28"/>
          <w:szCs w:val="28"/>
        </w:rPr>
        <w:t>сть</w:t>
      </w:r>
      <w:proofErr w:type="gramEnd"/>
      <w:r w:rsidRPr="009B5D21">
        <w:rPr>
          <w:rFonts w:ascii="Times New Roman" w:hAnsi="Times New Roman" w:cs="Times New Roman"/>
          <w:i/>
          <w:sz w:val="28"/>
          <w:szCs w:val="28"/>
        </w:rPr>
        <w:t>… но тут в городе такого вообще нету</w:t>
      </w:r>
      <w:r w:rsidR="00E9474A">
        <w:rPr>
          <w:rFonts w:ascii="Times New Roman" w:hAnsi="Times New Roman" w:cs="Times New Roman"/>
          <w:i/>
          <w:sz w:val="28"/>
          <w:szCs w:val="28"/>
        </w:rPr>
        <w:t>»</w:t>
      </w:r>
      <w:r w:rsidRPr="009B5D21">
        <w:rPr>
          <w:rFonts w:ascii="Times New Roman" w:hAnsi="Times New Roman" w:cs="Times New Roman"/>
          <w:i/>
          <w:sz w:val="28"/>
          <w:szCs w:val="28"/>
        </w:rPr>
        <w:t>.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F65" w:rsidRPr="009B5D21" w:rsidRDefault="00CB2F65" w:rsidP="004610FE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>Интервьюер</w:t>
      </w:r>
      <w:r w:rsidR="007616AB" w:rsidRPr="009B5D21">
        <w:rPr>
          <w:rFonts w:ascii="Times New Roman" w:hAnsi="Times New Roman" w:cs="Times New Roman"/>
          <w:b/>
          <w:sz w:val="28"/>
          <w:szCs w:val="28"/>
        </w:rPr>
        <w:t>: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E9474A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Ну</w:t>
      </w:r>
      <w:r w:rsidR="00E9474A">
        <w:rPr>
          <w:rFonts w:ascii="Times New Roman" w:hAnsi="Times New Roman" w:cs="Times New Roman"/>
          <w:i/>
          <w:sz w:val="28"/>
          <w:szCs w:val="28"/>
        </w:rPr>
        <w:t>,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это проблема в городе или это проблема все равно в том, что все-таки не пойду туда</w:t>
      </w:r>
      <w:r w:rsidR="00E9474A">
        <w:rPr>
          <w:rFonts w:ascii="Times New Roman" w:hAnsi="Times New Roman" w:cs="Times New Roman"/>
          <w:i/>
          <w:sz w:val="28"/>
          <w:szCs w:val="28"/>
        </w:rPr>
        <w:t>»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>Информант</w:t>
      </w:r>
      <w:r w:rsidR="007616AB" w:rsidRPr="009B5D21">
        <w:rPr>
          <w:rFonts w:ascii="Times New Roman" w:hAnsi="Times New Roman" w:cs="Times New Roman"/>
          <w:b/>
          <w:sz w:val="28"/>
          <w:szCs w:val="28"/>
        </w:rPr>
        <w:t>: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E9474A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Это проблема в городе, потому что нет такого кружка</w:t>
      </w:r>
      <w:r w:rsidRPr="009B5D21">
        <w:rPr>
          <w:rFonts w:ascii="Times New Roman" w:hAnsi="Times New Roman" w:cs="Times New Roman"/>
          <w:sz w:val="28"/>
          <w:szCs w:val="28"/>
        </w:rPr>
        <w:t>»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Другой информант, эксперт, комментирует проблемы городской среды с другой позиции:</w:t>
      </w:r>
      <w:r w:rsidR="00DE20FB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Pr="009B5D21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У нас </w:t>
      </w:r>
      <w:proofErr w:type="gramStart"/>
      <w:r w:rsidRPr="009B5D21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9B5D21">
        <w:rPr>
          <w:rFonts w:ascii="Times New Roman" w:hAnsi="Times New Roman" w:cs="Times New Roman"/>
          <w:i/>
          <w:sz w:val="28"/>
          <w:szCs w:val="28"/>
        </w:rPr>
        <w:t xml:space="preserve"> ничего. Мы стараемся</w:t>
      </w:r>
      <w:r w:rsidR="00A605E7" w:rsidRPr="009B5D21">
        <w:rPr>
          <w:rFonts w:ascii="Times New Roman" w:hAnsi="Times New Roman" w:cs="Times New Roman"/>
          <w:i/>
          <w:sz w:val="28"/>
          <w:szCs w:val="28"/>
        </w:rPr>
        <w:t>,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да вот, стараемся не закрываться в своем мире. Конечно, о школе по городу знают, называют </w:t>
      </w:r>
      <w:r w:rsidR="00DE20FB" w:rsidRPr="009B5D21">
        <w:rPr>
          <w:rFonts w:ascii="Times New Roman" w:hAnsi="Times New Roman" w:cs="Times New Roman"/>
          <w:i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школой дураков</w:t>
      </w:r>
      <w:r w:rsidR="00DE20FB" w:rsidRPr="009B5D21">
        <w:rPr>
          <w:rFonts w:ascii="Times New Roman" w:hAnsi="Times New Roman" w:cs="Times New Roman"/>
          <w:i/>
          <w:sz w:val="28"/>
          <w:szCs w:val="28"/>
        </w:rPr>
        <w:t>»</w:t>
      </w:r>
      <w:r w:rsidRPr="009B5D21">
        <w:rPr>
          <w:rFonts w:ascii="Times New Roman" w:hAnsi="Times New Roman" w:cs="Times New Roman"/>
          <w:i/>
          <w:sz w:val="28"/>
          <w:szCs w:val="28"/>
        </w:rPr>
        <w:t>, что их здесь много учится</w:t>
      </w:r>
      <w:r w:rsidRPr="009B5D21">
        <w:rPr>
          <w:rFonts w:ascii="Times New Roman" w:hAnsi="Times New Roman" w:cs="Times New Roman"/>
          <w:sz w:val="28"/>
          <w:szCs w:val="28"/>
        </w:rPr>
        <w:t>» (эксперт, завуч)</w:t>
      </w:r>
      <w:r w:rsidR="00DE20FB" w:rsidRPr="009B5D21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Таким образом, городская среда, которая по существу является полем различного рода контактов, возможностей, транслятором ценностей ограничивается для этих подростков только двумя негативными явлениями: стигмой «школа дураков» и неприятием детей в общество сверстников из других общеобразовательных учреждений. Вторая проблема – это слабая развитость моло</w:t>
      </w:r>
      <w:r w:rsidR="00E9474A">
        <w:rPr>
          <w:rFonts w:ascii="Times New Roman" w:hAnsi="Times New Roman" w:cs="Times New Roman"/>
          <w:sz w:val="28"/>
          <w:szCs w:val="28"/>
        </w:rPr>
        <w:t>дежного досуга в городе, которая</w:t>
      </w:r>
      <w:r w:rsidRPr="009B5D21">
        <w:rPr>
          <w:rFonts w:ascii="Times New Roman" w:hAnsi="Times New Roman" w:cs="Times New Roman"/>
          <w:sz w:val="28"/>
          <w:szCs w:val="28"/>
        </w:rPr>
        <w:t xml:space="preserve"> не отвечает потребностям современной молодежи. Во многом отсутствуют молодежные площадки, например, крупные торговые центры, которые в больших городах выполняют досуговую функцию и функцию коммуникации для креативной молодежи. Классические молодеж</w:t>
      </w:r>
      <w:r w:rsidR="00E9474A">
        <w:rPr>
          <w:rFonts w:ascii="Times New Roman" w:hAnsi="Times New Roman" w:cs="Times New Roman"/>
          <w:sz w:val="28"/>
          <w:szCs w:val="28"/>
        </w:rPr>
        <w:t>ные площадки – спортивные клубы</w:t>
      </w:r>
      <w:r w:rsidRPr="009B5D21">
        <w:rPr>
          <w:rFonts w:ascii="Times New Roman" w:hAnsi="Times New Roman" w:cs="Times New Roman"/>
          <w:sz w:val="28"/>
          <w:szCs w:val="28"/>
        </w:rPr>
        <w:t xml:space="preserve"> - развиты слабо. Открытые городские площадки представлены центральной улицей, где в основном и собирается молодежь. Также основным местом сбора молодых людей являются дворовые клубы, дворовые футбольные стадионы, где «тусуются» только «свои» ребята под контролем «старших» лидеров. </w:t>
      </w:r>
      <w:r w:rsidR="007616AB" w:rsidRPr="009B5D21">
        <w:rPr>
          <w:rFonts w:ascii="Times New Roman" w:hAnsi="Times New Roman" w:cs="Times New Roman"/>
          <w:sz w:val="28"/>
          <w:szCs w:val="28"/>
        </w:rPr>
        <w:t>В результате,</w:t>
      </w:r>
      <w:r w:rsidRPr="009B5D21">
        <w:rPr>
          <w:rFonts w:ascii="Times New Roman" w:hAnsi="Times New Roman" w:cs="Times New Roman"/>
          <w:sz w:val="28"/>
          <w:szCs w:val="28"/>
        </w:rPr>
        <w:t xml:space="preserve"> дети и молодые люди из данного специализированного учреждения оказываются изолированными от общества, хоть и двери учреждения открыты. Коммуникация в основном осуществляется только с тем, кого они считают своим, кому доверяют, кто может защитить. </w:t>
      </w:r>
    </w:p>
    <w:p w:rsidR="00CB2F65" w:rsidRPr="009B5D21" w:rsidRDefault="007616AB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П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овседневные практики коммуникации подростков осуществляются следующим образом. Городская среда закрыта для воспитанников в силу </w:t>
      </w:r>
      <w:r w:rsidR="00CB2F65" w:rsidRPr="009B5D21">
        <w:rPr>
          <w:rFonts w:ascii="Times New Roman" w:hAnsi="Times New Roman" w:cs="Times New Roman"/>
          <w:sz w:val="28"/>
          <w:szCs w:val="28"/>
        </w:rPr>
        <w:lastRenderedPageBreak/>
        <w:t>сильной стигматизации и слабой инфраструктуры города, школьные учителя избегают контакта с воспитанниками кроме как осуществления исключительно образовательной миссии. Коммуникация в семье имеет негативный фон и трансл</w:t>
      </w:r>
      <w:r w:rsidR="003643C2" w:rsidRPr="009B5D21">
        <w:rPr>
          <w:rFonts w:ascii="Times New Roman" w:hAnsi="Times New Roman" w:cs="Times New Roman"/>
          <w:sz w:val="28"/>
          <w:szCs w:val="28"/>
        </w:rPr>
        <w:t>ирует деструктивный образ жизни. Е</w:t>
      </w:r>
      <w:r w:rsidR="00CB2F65" w:rsidRPr="009B5D21">
        <w:rPr>
          <w:rFonts w:ascii="Times New Roman" w:hAnsi="Times New Roman" w:cs="Times New Roman"/>
          <w:sz w:val="28"/>
          <w:szCs w:val="28"/>
        </w:rPr>
        <w:t>динственным источником поддержки,</w:t>
      </w:r>
      <w:r w:rsidR="00AF4CDE" w:rsidRPr="009B5D21">
        <w:rPr>
          <w:rFonts w:ascii="Times New Roman" w:hAnsi="Times New Roman" w:cs="Times New Roman"/>
          <w:sz w:val="28"/>
          <w:szCs w:val="28"/>
        </w:rPr>
        <w:t xml:space="preserve"> заботы и общения становятся </w:t>
      </w:r>
      <w:proofErr w:type="gramStart"/>
      <w:r w:rsidR="00AF4CDE" w:rsidRPr="009B5D21">
        <w:rPr>
          <w:rFonts w:ascii="Times New Roman" w:hAnsi="Times New Roman" w:cs="Times New Roman"/>
          <w:sz w:val="28"/>
          <w:szCs w:val="28"/>
        </w:rPr>
        <w:t>пи</w:t>
      </w:r>
      <w:r w:rsidR="00CB2F65" w:rsidRPr="009B5D21">
        <w:rPr>
          <w:rFonts w:ascii="Times New Roman" w:hAnsi="Times New Roman" w:cs="Times New Roman"/>
          <w:sz w:val="28"/>
          <w:szCs w:val="28"/>
        </w:rPr>
        <w:t>р-группы</w:t>
      </w:r>
      <w:proofErr w:type="gramEnd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, которые в свою очередь, являются достаточно закрытым сообществом, где вход только для «своих». </w:t>
      </w:r>
    </w:p>
    <w:p w:rsidR="00CB2F65" w:rsidRPr="009B5D21" w:rsidRDefault="00AF4CDE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83589023"/>
      <w:r w:rsidRPr="009B5D21">
        <w:rPr>
          <w:rFonts w:ascii="Times New Roman" w:hAnsi="Times New Roman" w:cs="Times New Roman"/>
          <w:sz w:val="28"/>
          <w:szCs w:val="28"/>
        </w:rPr>
        <w:t>Описательная часть второго кейса фокусируется на исследовании, проведенном в сре</w:t>
      </w:r>
      <w:bookmarkEnd w:id="1"/>
      <w:r w:rsidR="00CB2F65" w:rsidRPr="009B5D21">
        <w:rPr>
          <w:rFonts w:ascii="Times New Roman" w:hAnsi="Times New Roman" w:cs="Times New Roman"/>
          <w:sz w:val="28"/>
          <w:szCs w:val="28"/>
        </w:rPr>
        <w:t>дне</w:t>
      </w:r>
      <w:r w:rsidR="00E9474A">
        <w:rPr>
          <w:rFonts w:ascii="Times New Roman" w:hAnsi="Times New Roman" w:cs="Times New Roman"/>
          <w:sz w:val="28"/>
          <w:szCs w:val="28"/>
        </w:rPr>
        <w:t xml:space="preserve"> </w:t>
      </w:r>
      <w:r w:rsidR="00CB2F65" w:rsidRPr="009B5D21">
        <w:rPr>
          <w:rFonts w:ascii="Times New Roman" w:hAnsi="Times New Roman" w:cs="Times New Roman"/>
          <w:sz w:val="28"/>
          <w:szCs w:val="28"/>
        </w:rPr>
        <w:t>численн</w:t>
      </w:r>
      <w:r w:rsidRPr="009B5D21">
        <w:rPr>
          <w:rFonts w:ascii="Times New Roman" w:hAnsi="Times New Roman" w:cs="Times New Roman"/>
          <w:sz w:val="28"/>
          <w:szCs w:val="28"/>
        </w:rPr>
        <w:t>ом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9B5D21">
        <w:rPr>
          <w:rFonts w:ascii="Times New Roman" w:hAnsi="Times New Roman" w:cs="Times New Roman"/>
          <w:sz w:val="28"/>
          <w:szCs w:val="28"/>
        </w:rPr>
        <w:t>е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с населением около 600 000 человек</w:t>
      </w:r>
      <w:r w:rsidRPr="009B5D21">
        <w:rPr>
          <w:rFonts w:ascii="Times New Roman" w:hAnsi="Times New Roman" w:cs="Times New Roman"/>
          <w:sz w:val="28"/>
          <w:szCs w:val="28"/>
        </w:rPr>
        <w:t>, представленном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хорошей образовательной средой, высоким потенциалов и возможностью для реализации молодежи, креативными индустриями, производственной и хозяйственной сферой. 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Специализированное учреждение расположено почти за городом, в поселке. Местность учреждения представляет собой хорошую жилую инфраструктуру, неподалеку находятся учебные заведения среднего профессионального образования и дом ветеранов.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Для более детального описания местности приведем рефлексию из дневника наблюдения:</w:t>
      </w:r>
      <w:r w:rsidR="00DE20FB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3643C2" w:rsidRPr="009B5D21">
        <w:rPr>
          <w:rFonts w:ascii="Times New Roman" w:hAnsi="Times New Roman" w:cs="Times New Roman"/>
          <w:i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Если не вчитываться в надпись, то можно никогда и не понять, что это нечто особенное. Просто идешь, гуляешь мимо и думаешь «о, школа,</w:t>
      </w:r>
      <w:r w:rsidR="00E9474A">
        <w:rPr>
          <w:rFonts w:ascii="Times New Roman" w:hAnsi="Times New Roman" w:cs="Times New Roman"/>
          <w:i/>
          <w:sz w:val="28"/>
          <w:szCs w:val="28"/>
        </w:rPr>
        <w:t xml:space="preserve"> наверное». Выглядит как школа.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Нормальных размеров здание, 3 этажа, вокруг аллея, что в дальневосточную</w:t>
      </w:r>
      <w:r w:rsidR="004610FE">
        <w:rPr>
          <w:rFonts w:ascii="Times New Roman" w:hAnsi="Times New Roman" w:cs="Times New Roman"/>
          <w:i/>
          <w:sz w:val="28"/>
          <w:szCs w:val="28"/>
        </w:rPr>
        <w:t xml:space="preserve"> осень-зиму выглядит очень мило</w:t>
      </w:r>
      <w:r w:rsidRPr="009B5D21">
        <w:rPr>
          <w:rFonts w:ascii="Times New Roman" w:hAnsi="Times New Roman" w:cs="Times New Roman"/>
          <w:i/>
          <w:sz w:val="28"/>
          <w:szCs w:val="28"/>
        </w:rPr>
        <w:t>»</w:t>
      </w:r>
      <w:r w:rsidR="004610FE" w:rsidRPr="004610FE">
        <w:rPr>
          <w:rFonts w:ascii="Times New Roman" w:hAnsi="Times New Roman" w:cs="Times New Roman"/>
          <w:i/>
          <w:sz w:val="28"/>
          <w:szCs w:val="28"/>
        </w:rPr>
        <w:t>.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F65" w:rsidRPr="009B5D21" w:rsidRDefault="003643C2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Данное описание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может представлять значимый интерес, поскольку является важной деталью для качественного исследования. </w:t>
      </w:r>
      <w:r w:rsidRPr="009B5D21">
        <w:rPr>
          <w:rFonts w:ascii="Times New Roman" w:hAnsi="Times New Roman" w:cs="Times New Roman"/>
          <w:sz w:val="28"/>
          <w:szCs w:val="28"/>
        </w:rPr>
        <w:t>О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щущается значительная разница восприятия места по сравнению с первым кейсом. Это место, которое уже на уровне чувств  вызывает приятные эмоции. </w:t>
      </w:r>
    </w:p>
    <w:p w:rsidR="003643C2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Также как и у подростков, проинтервьюированных в специальном учреждении малочисленного города, налицо трудная жизненная ситуация, причем не только потому, что они являются учащимися специализированного учреждения, но и  потому что многие из подростков сталкивались с физическим и психологическим насилием. Вот как комментируют эксперты из числа </w:t>
      </w:r>
      <w:r w:rsidR="004610FE">
        <w:rPr>
          <w:rFonts w:ascii="Times New Roman" w:hAnsi="Times New Roman" w:cs="Times New Roman"/>
          <w:sz w:val="28"/>
          <w:szCs w:val="28"/>
        </w:rPr>
        <w:lastRenderedPageBreak/>
        <w:t>работников данный факт:</w:t>
      </w:r>
      <w:r w:rsidR="00DE20FB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Pr="009B5D21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А он у нас четыре месяца не был дома, а пр</w:t>
      </w:r>
      <w:r w:rsidR="00E9474A">
        <w:rPr>
          <w:rFonts w:ascii="Times New Roman" w:hAnsi="Times New Roman" w:cs="Times New Roman"/>
          <w:i/>
          <w:sz w:val="28"/>
          <w:szCs w:val="28"/>
        </w:rPr>
        <w:t>едставляете, как хочется домой.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 Как хочется домой! …А мама не просыхает. Вот. Есть вот такого плана. «Или ты пойдешь в общежитие», вот местные, «…или я от тебя откажусь»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3643C2" w:rsidRPr="009B5D21">
        <w:rPr>
          <w:rFonts w:ascii="Times New Roman" w:hAnsi="Times New Roman" w:cs="Times New Roman"/>
          <w:sz w:val="28"/>
          <w:szCs w:val="28"/>
        </w:rPr>
        <w:t>(эксперт, завуч)</w:t>
      </w:r>
      <w:r w:rsidR="00DE20FB" w:rsidRPr="009B5D21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Большинство воспитанников по данному кейсу являются приезжими из других регионов ДФО, как правило, по направлению органов ПДН. Многие проживают в общежитии при учреждении, поэтому складывается более тесная система коммуникации и происходит дифференциация на группы. Первая особенность заключается в распределении на «новичков» и «бывалых», т</w:t>
      </w:r>
      <w:r w:rsidR="00E9474A">
        <w:rPr>
          <w:rFonts w:ascii="Times New Roman" w:hAnsi="Times New Roman" w:cs="Times New Roman"/>
          <w:sz w:val="28"/>
          <w:szCs w:val="28"/>
        </w:rPr>
        <w:t>о есть тех, кто только поступил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 данное учебное заведение и тех, кто отучился год. Сотрудники в интервью отмечают, что подростки при зачислении совершенно не умеют взаимодействовать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с</w:t>
      </w:r>
      <w:r w:rsidR="00E947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 xml:space="preserve"> взрослыми. Фигура взрослого человека автоматически расценивается подростками как потенц</w:t>
      </w:r>
      <w:r w:rsidR="00AF4CDE" w:rsidRPr="009B5D21">
        <w:rPr>
          <w:rFonts w:ascii="Times New Roman" w:hAnsi="Times New Roman" w:cs="Times New Roman"/>
          <w:sz w:val="28"/>
          <w:szCs w:val="28"/>
        </w:rPr>
        <w:t>иальная угроза, однако в течение</w:t>
      </w:r>
      <w:r w:rsidRPr="009B5D21">
        <w:rPr>
          <w:rFonts w:ascii="Times New Roman" w:hAnsi="Times New Roman" w:cs="Times New Roman"/>
          <w:sz w:val="28"/>
          <w:szCs w:val="28"/>
        </w:rPr>
        <w:t xml:space="preserve"> года происходит полная адаптация к </w:t>
      </w:r>
      <w:r w:rsidR="00AF4CDE" w:rsidRPr="009B5D21">
        <w:rPr>
          <w:rFonts w:ascii="Times New Roman" w:hAnsi="Times New Roman" w:cs="Times New Roman"/>
          <w:sz w:val="28"/>
          <w:szCs w:val="28"/>
        </w:rPr>
        <w:t>специализированному</w:t>
      </w:r>
      <w:r w:rsidRPr="009B5D21">
        <w:rPr>
          <w:rFonts w:ascii="Times New Roman" w:hAnsi="Times New Roman" w:cs="Times New Roman"/>
          <w:sz w:val="28"/>
          <w:szCs w:val="28"/>
        </w:rPr>
        <w:t xml:space="preserve"> учреждению и команде сотрудников. Подобное становится возможным только за счет постоянного контакта с учащимися, постоянного включения в повседневную жизнь учреждения (спортивные мероприятия, </w:t>
      </w:r>
      <w:r w:rsidR="00AF4CDE" w:rsidRPr="009B5D21">
        <w:rPr>
          <w:rFonts w:ascii="Times New Roman" w:hAnsi="Times New Roman" w:cs="Times New Roman"/>
          <w:sz w:val="28"/>
          <w:szCs w:val="28"/>
        </w:rPr>
        <w:t>взаимодействие</w:t>
      </w:r>
      <w:r w:rsidRPr="009B5D21">
        <w:rPr>
          <w:rFonts w:ascii="Times New Roman" w:hAnsi="Times New Roman" w:cs="Times New Roman"/>
          <w:sz w:val="28"/>
          <w:szCs w:val="28"/>
        </w:rPr>
        <w:t xml:space="preserve"> администрации с другими учреждениями, внедрение волонтерских практик, организация активного досуга в городской среде – театр, боулинг, кино, матчи и т.д.). Так сразу становятся задействованными два канала коммуникации молодых людей: город и учреждение. В учреждении коммуникация осуществляется как с</w:t>
      </w:r>
      <w:r w:rsidR="00AF4CDE" w:rsidRPr="009B5D21">
        <w:rPr>
          <w:rFonts w:ascii="Times New Roman" w:hAnsi="Times New Roman" w:cs="Times New Roman"/>
          <w:sz w:val="28"/>
          <w:szCs w:val="28"/>
        </w:rPr>
        <w:t xml:space="preserve"> взрослыми, так  и в </w:t>
      </w:r>
      <w:proofErr w:type="gramStart"/>
      <w:r w:rsidR="00AF4CDE" w:rsidRPr="009B5D21">
        <w:rPr>
          <w:rFonts w:ascii="Times New Roman" w:hAnsi="Times New Roman" w:cs="Times New Roman"/>
          <w:sz w:val="28"/>
          <w:szCs w:val="28"/>
        </w:rPr>
        <w:t>п</w:t>
      </w:r>
      <w:r w:rsidRPr="009B5D21">
        <w:rPr>
          <w:rFonts w:ascii="Times New Roman" w:hAnsi="Times New Roman" w:cs="Times New Roman"/>
          <w:sz w:val="28"/>
          <w:szCs w:val="28"/>
        </w:rPr>
        <w:t>ир-группах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 xml:space="preserve">. Взрослые из абсолютно </w:t>
      </w:r>
      <w:r w:rsidR="00AF4CDE" w:rsidRPr="009B5D21">
        <w:rPr>
          <w:rFonts w:ascii="Times New Roman" w:hAnsi="Times New Roman" w:cs="Times New Roman"/>
          <w:sz w:val="28"/>
          <w:szCs w:val="28"/>
        </w:rPr>
        <w:t>враждебного</w:t>
      </w:r>
      <w:r w:rsidRPr="009B5D21">
        <w:rPr>
          <w:rFonts w:ascii="Times New Roman" w:hAnsi="Times New Roman" w:cs="Times New Roman"/>
          <w:sz w:val="28"/>
          <w:szCs w:val="28"/>
        </w:rPr>
        <w:t xml:space="preserve"> «чужого» за год становятся помогающими и отзывчивыми людьми в глазах подростков: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>Интервьюер</w:t>
      </w:r>
      <w:r w:rsidR="00AF4CDE" w:rsidRPr="009B5D21">
        <w:rPr>
          <w:rFonts w:ascii="Times New Roman" w:hAnsi="Times New Roman" w:cs="Times New Roman"/>
          <w:b/>
          <w:sz w:val="28"/>
          <w:szCs w:val="28"/>
        </w:rPr>
        <w:t>: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61504F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То есть воспитатели – это такие </w:t>
      </w:r>
      <w:r w:rsidR="00AF4CDE" w:rsidRPr="009B5D21">
        <w:rPr>
          <w:rFonts w:ascii="Times New Roman" w:hAnsi="Times New Roman" w:cs="Times New Roman"/>
          <w:i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товарищи </w:t>
      </w:r>
      <w:proofErr w:type="gramStart"/>
      <w:r w:rsidR="00AF4CDE" w:rsidRPr="009B5D21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B5D21">
        <w:rPr>
          <w:rFonts w:ascii="Times New Roman" w:hAnsi="Times New Roman" w:cs="Times New Roman"/>
          <w:i/>
          <w:sz w:val="28"/>
          <w:szCs w:val="28"/>
        </w:rPr>
        <w:t>ыручатели</w:t>
      </w:r>
      <w:proofErr w:type="spellEnd"/>
      <w:r w:rsidR="00AF4CDE" w:rsidRPr="009B5D21">
        <w:rPr>
          <w:rFonts w:ascii="Times New Roman" w:hAnsi="Times New Roman" w:cs="Times New Roman"/>
          <w:i/>
          <w:sz w:val="28"/>
          <w:szCs w:val="28"/>
        </w:rPr>
        <w:t>»</w:t>
      </w:r>
      <w:r w:rsidRPr="009B5D21">
        <w:rPr>
          <w:rFonts w:ascii="Times New Roman" w:hAnsi="Times New Roman" w:cs="Times New Roman"/>
          <w:i/>
          <w:sz w:val="28"/>
          <w:szCs w:val="28"/>
        </w:rPr>
        <w:t>, которые спасут в любую трудную ситуацию!</w:t>
      </w:r>
      <w:r w:rsidR="0061504F">
        <w:rPr>
          <w:rFonts w:ascii="Times New Roman" w:hAnsi="Times New Roman" w:cs="Times New Roman"/>
          <w:sz w:val="28"/>
          <w:szCs w:val="28"/>
        </w:rPr>
        <w:t>»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b/>
          <w:sz w:val="28"/>
          <w:szCs w:val="28"/>
        </w:rPr>
        <w:t>Информант</w:t>
      </w:r>
      <w:r w:rsidR="00AF4CDE" w:rsidRPr="009B5D21">
        <w:rPr>
          <w:rFonts w:ascii="Times New Roman" w:hAnsi="Times New Roman" w:cs="Times New Roman"/>
          <w:b/>
          <w:sz w:val="28"/>
          <w:szCs w:val="28"/>
        </w:rPr>
        <w:t>: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61504F">
        <w:rPr>
          <w:rFonts w:ascii="Times New Roman" w:hAnsi="Times New Roman" w:cs="Times New Roman"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Да! Вообще </w:t>
      </w:r>
      <w:r w:rsidR="00AF4CDE" w:rsidRPr="009B5D21">
        <w:rPr>
          <w:rFonts w:ascii="Times New Roman" w:hAnsi="Times New Roman" w:cs="Times New Roman"/>
          <w:i/>
          <w:sz w:val="28"/>
          <w:szCs w:val="28"/>
        </w:rPr>
        <w:t>«</w:t>
      </w:r>
      <w:r w:rsidRPr="009B5D21">
        <w:rPr>
          <w:rFonts w:ascii="Times New Roman" w:hAnsi="Times New Roman" w:cs="Times New Roman"/>
          <w:i/>
          <w:sz w:val="28"/>
          <w:szCs w:val="28"/>
        </w:rPr>
        <w:t>палочки-выручалочки!»</w:t>
      </w:r>
      <w:r w:rsidRPr="009B5D21">
        <w:rPr>
          <w:rFonts w:ascii="Times New Roman" w:hAnsi="Times New Roman" w:cs="Times New Roman"/>
          <w:sz w:val="28"/>
          <w:szCs w:val="28"/>
        </w:rPr>
        <w:t xml:space="preserve"> (подросток,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>, 15 лет)</w:t>
      </w:r>
      <w:r w:rsidR="00DE20FB" w:rsidRPr="009B5D21">
        <w:rPr>
          <w:rFonts w:ascii="Times New Roman" w:hAnsi="Times New Roman" w:cs="Times New Roman"/>
          <w:sz w:val="28"/>
          <w:szCs w:val="28"/>
        </w:rPr>
        <w:t>.</w:t>
      </w:r>
    </w:p>
    <w:p w:rsidR="00CB2F65" w:rsidRPr="009B5D21" w:rsidRDefault="00AF4CDE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пи</w:t>
      </w:r>
      <w:r w:rsidR="00CB2F65" w:rsidRPr="009B5D21">
        <w:rPr>
          <w:rFonts w:ascii="Times New Roman" w:hAnsi="Times New Roman" w:cs="Times New Roman"/>
          <w:sz w:val="28"/>
          <w:szCs w:val="28"/>
        </w:rPr>
        <w:t>р-группах</w:t>
      </w:r>
      <w:proofErr w:type="gramEnd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происходят другие процессы – дифференциация на малые группы по интересам и рождение коллектива. Среди коллектива учащихся </w:t>
      </w:r>
      <w:r w:rsidR="00CB2F65"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свои лидеры и, соответственно, своя система власти и подчинения, как правило, выражающаяся в смещении лидерских позиций между «новичками» и «бывалыми». </w:t>
      </w:r>
      <w:r w:rsidR="004A27C8" w:rsidRPr="009B5D21">
        <w:rPr>
          <w:rFonts w:ascii="Times New Roman" w:hAnsi="Times New Roman" w:cs="Times New Roman"/>
          <w:sz w:val="28"/>
          <w:szCs w:val="28"/>
        </w:rPr>
        <w:t>Информанты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часто использую категорию «нормальный парень», «</w:t>
      </w:r>
      <w:proofErr w:type="spellStart"/>
      <w:r w:rsidR="00CB2F65" w:rsidRPr="009B5D21">
        <w:rPr>
          <w:rFonts w:ascii="Times New Roman" w:hAnsi="Times New Roman" w:cs="Times New Roman"/>
          <w:sz w:val="28"/>
          <w:szCs w:val="28"/>
        </w:rPr>
        <w:t>парниша</w:t>
      </w:r>
      <w:proofErr w:type="spellEnd"/>
      <w:r w:rsidR="00CB2F65" w:rsidRPr="009B5D21">
        <w:rPr>
          <w:rFonts w:ascii="Times New Roman" w:hAnsi="Times New Roman" w:cs="Times New Roman"/>
          <w:sz w:val="28"/>
          <w:szCs w:val="28"/>
        </w:rPr>
        <w:t>», определяя</w:t>
      </w:r>
      <w:r w:rsidR="0061504F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1504F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своих людей и в особенности тех, с кем можно дружить или даже кого можно слушать. </w:t>
      </w:r>
      <w:proofErr w:type="gramStart"/>
      <w:r w:rsidR="00CB2F65" w:rsidRPr="009B5D21">
        <w:rPr>
          <w:rFonts w:ascii="Times New Roman" w:hAnsi="Times New Roman" w:cs="Times New Roman"/>
          <w:sz w:val="28"/>
          <w:szCs w:val="28"/>
        </w:rPr>
        <w:t xml:space="preserve">Однако сложность построения контактов и управления группой подростков выражается в том, что многие парни, попадая в </w:t>
      </w:r>
      <w:r w:rsidR="00D012B5" w:rsidRPr="009B5D21">
        <w:rPr>
          <w:rFonts w:ascii="Times New Roman" w:hAnsi="Times New Roman" w:cs="Times New Roman"/>
          <w:sz w:val="28"/>
          <w:szCs w:val="28"/>
        </w:rPr>
        <w:t>учреждение</w:t>
      </w:r>
      <w:r w:rsidR="004A27C8" w:rsidRPr="009B5D21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были авторитетными в своем городе, лидерами, но в специальном учебном заведении появляется более сильный лидер, поэтому властные позиции постоянно смещаются:</w:t>
      </w:r>
      <w:r w:rsidR="00DE20FB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>«…или допустим вот сейчас второй курс, вот сейчас мы выйдем второй курс.. первый курс станет вторым.</w:t>
      </w:r>
      <w:proofErr w:type="gramEnd"/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И вот если приедут </w:t>
      </w:r>
      <w:proofErr w:type="gramStart"/>
      <w:r w:rsidR="00CB2F65" w:rsidRPr="009B5D21">
        <w:rPr>
          <w:rFonts w:ascii="Times New Roman" w:hAnsi="Times New Roman" w:cs="Times New Roman"/>
          <w:i/>
          <w:sz w:val="28"/>
          <w:szCs w:val="28"/>
        </w:rPr>
        <w:t>такие</w:t>
      </w:r>
      <w:proofErr w:type="gramEnd"/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вот как я</w:t>
      </w:r>
      <w:r w:rsidR="004A27C8" w:rsidRPr="009B5D21">
        <w:rPr>
          <w:rFonts w:ascii="Times New Roman" w:hAnsi="Times New Roman" w:cs="Times New Roman"/>
          <w:i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i/>
          <w:sz w:val="28"/>
          <w:szCs w:val="28"/>
        </w:rPr>
        <w:t xml:space="preserve"> на первый курс, то второй курс прогнется под первым»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(подросток, 17 лет).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Малые группы среди подростков формируются из практик досуга и личных увлечений, так, например, можно выделить: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- «профессионалов», которые стремятся в развитии и достижении ремесла в какой-либо трудовой деятельности и активно используют внутренние ресурсы учреждения, а также стараются быть включенными в городские мероприятия (ярмарки, практики на заводах и т.д.);</w:t>
      </w:r>
    </w:p>
    <w:p w:rsidR="00CB2F65" w:rsidRPr="009B5D21" w:rsidRDefault="004A27C8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- «волонтеров</w:t>
      </w:r>
      <w:r w:rsidR="00CB2F65" w:rsidRPr="009B5D21">
        <w:rPr>
          <w:rFonts w:ascii="Times New Roman" w:hAnsi="Times New Roman" w:cs="Times New Roman"/>
          <w:sz w:val="28"/>
          <w:szCs w:val="28"/>
        </w:rPr>
        <w:t>», ребят, которые включены в волонтерский кружок, помогают близлежащему дому ветеранов и детскому садику (изготавливают мебель для ветеранов, кормушки для детского садика, собирают средства на корм для приюта животных);</w:t>
      </w:r>
    </w:p>
    <w:p w:rsidR="00CB2F65" w:rsidRPr="009B5D21" w:rsidRDefault="004A27C8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- «спортсменов</w:t>
      </w:r>
      <w:r w:rsidR="00CB2F65" w:rsidRPr="009B5D21">
        <w:rPr>
          <w:rFonts w:ascii="Times New Roman" w:hAnsi="Times New Roman" w:cs="Times New Roman"/>
          <w:sz w:val="28"/>
          <w:szCs w:val="28"/>
        </w:rPr>
        <w:t>», подростк</w:t>
      </w:r>
      <w:r w:rsidRPr="009B5D21">
        <w:rPr>
          <w:rFonts w:ascii="Times New Roman" w:hAnsi="Times New Roman" w:cs="Times New Roman"/>
          <w:sz w:val="28"/>
          <w:szCs w:val="28"/>
        </w:rPr>
        <w:t>ов</w:t>
      </w:r>
      <w:r w:rsidR="00CB2F65" w:rsidRPr="009B5D21">
        <w:rPr>
          <w:rFonts w:ascii="Times New Roman" w:hAnsi="Times New Roman" w:cs="Times New Roman"/>
          <w:sz w:val="28"/>
          <w:szCs w:val="28"/>
        </w:rPr>
        <w:t>, интересующи</w:t>
      </w:r>
      <w:r w:rsidRPr="009B5D21">
        <w:rPr>
          <w:rFonts w:ascii="Times New Roman" w:hAnsi="Times New Roman" w:cs="Times New Roman"/>
          <w:sz w:val="28"/>
          <w:szCs w:val="28"/>
        </w:rPr>
        <w:t>х</w:t>
      </w:r>
      <w:r w:rsidR="00CB2F65" w:rsidRPr="009B5D21">
        <w:rPr>
          <w:rFonts w:ascii="Times New Roman" w:hAnsi="Times New Roman" w:cs="Times New Roman"/>
          <w:sz w:val="28"/>
          <w:szCs w:val="28"/>
        </w:rPr>
        <w:t>ся исключительно спортивной жизнью</w:t>
      </w:r>
      <w:r w:rsidRPr="009B5D21">
        <w:rPr>
          <w:rFonts w:ascii="Times New Roman" w:hAnsi="Times New Roman" w:cs="Times New Roman"/>
          <w:sz w:val="28"/>
          <w:szCs w:val="28"/>
        </w:rPr>
        <w:t>,</w:t>
      </w:r>
      <w:r w:rsidR="00CB2F65" w:rsidRPr="009B5D21">
        <w:rPr>
          <w:rFonts w:ascii="Times New Roman" w:hAnsi="Times New Roman" w:cs="Times New Roman"/>
          <w:sz w:val="28"/>
          <w:szCs w:val="28"/>
        </w:rPr>
        <w:t xml:space="preserve"> как своего учебного заведения, так и участвующие в городских состязаниях;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>- «наблюдател</w:t>
      </w:r>
      <w:r w:rsidR="004A27C8" w:rsidRPr="009B5D21">
        <w:rPr>
          <w:rFonts w:ascii="Times New Roman" w:hAnsi="Times New Roman" w:cs="Times New Roman"/>
          <w:sz w:val="28"/>
          <w:szCs w:val="28"/>
        </w:rPr>
        <w:t>ей</w:t>
      </w:r>
      <w:r w:rsidR="0061504F">
        <w:rPr>
          <w:rFonts w:ascii="Times New Roman" w:hAnsi="Times New Roman" w:cs="Times New Roman"/>
          <w:sz w:val="28"/>
          <w:szCs w:val="28"/>
        </w:rPr>
        <w:t>»</w:t>
      </w:r>
      <w:r w:rsidRPr="009B5D21">
        <w:rPr>
          <w:rFonts w:ascii="Times New Roman" w:hAnsi="Times New Roman" w:cs="Times New Roman"/>
          <w:sz w:val="28"/>
          <w:szCs w:val="28"/>
        </w:rPr>
        <w:t>, молоды</w:t>
      </w:r>
      <w:r w:rsidR="004A27C8" w:rsidRPr="009B5D21">
        <w:rPr>
          <w:rFonts w:ascii="Times New Roman" w:hAnsi="Times New Roman" w:cs="Times New Roman"/>
          <w:sz w:val="28"/>
          <w:szCs w:val="28"/>
        </w:rPr>
        <w:t>х</w:t>
      </w:r>
      <w:r w:rsidRPr="009B5D21">
        <w:rPr>
          <w:rFonts w:ascii="Times New Roman" w:hAnsi="Times New Roman" w:cs="Times New Roman"/>
          <w:sz w:val="28"/>
          <w:szCs w:val="28"/>
        </w:rPr>
        <w:t xml:space="preserve"> люд</w:t>
      </w:r>
      <w:r w:rsidR="004A27C8" w:rsidRPr="009B5D21">
        <w:rPr>
          <w:rFonts w:ascii="Times New Roman" w:hAnsi="Times New Roman" w:cs="Times New Roman"/>
          <w:sz w:val="28"/>
          <w:szCs w:val="28"/>
        </w:rPr>
        <w:t>ей</w:t>
      </w:r>
      <w:r w:rsidRPr="009B5D21">
        <w:rPr>
          <w:rFonts w:ascii="Times New Roman" w:hAnsi="Times New Roman" w:cs="Times New Roman"/>
          <w:sz w:val="28"/>
          <w:szCs w:val="28"/>
        </w:rPr>
        <w:t xml:space="preserve">, которые активно присматриваются к каждой из групп, но не решаются быть включенными в </w:t>
      </w:r>
      <w:proofErr w:type="gramStart"/>
      <w:r w:rsidRPr="009B5D21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9B5D21">
        <w:rPr>
          <w:rFonts w:ascii="Times New Roman" w:hAnsi="Times New Roman" w:cs="Times New Roman"/>
          <w:sz w:val="28"/>
          <w:szCs w:val="28"/>
        </w:rPr>
        <w:t xml:space="preserve"> из них. Зачастую это новички. </w:t>
      </w:r>
    </w:p>
    <w:p w:rsidR="004A27C8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21">
        <w:rPr>
          <w:rFonts w:ascii="Times New Roman" w:hAnsi="Times New Roman" w:cs="Times New Roman"/>
          <w:sz w:val="28"/>
          <w:szCs w:val="28"/>
        </w:rPr>
        <w:t xml:space="preserve">В городской среде, как уже было отмечено, посредством активного </w:t>
      </w:r>
      <w:r w:rsidR="004A27C8" w:rsidRPr="009B5D21">
        <w:rPr>
          <w:rFonts w:ascii="Times New Roman" w:hAnsi="Times New Roman" w:cs="Times New Roman"/>
          <w:sz w:val="28"/>
          <w:szCs w:val="28"/>
        </w:rPr>
        <w:t>взаимодействия</w:t>
      </w:r>
      <w:r w:rsidRPr="009B5D21">
        <w:rPr>
          <w:rFonts w:ascii="Times New Roman" w:hAnsi="Times New Roman" w:cs="Times New Roman"/>
          <w:sz w:val="28"/>
          <w:szCs w:val="28"/>
        </w:rPr>
        <w:t xml:space="preserve"> администрации с другими социальными организациями и </w:t>
      </w:r>
      <w:r w:rsidRPr="009B5D2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формируется активная коммуникация с городом. У многих молодых людей появляются друзья извне, появляется повод выехать «в город». Важную роль здесь играет гендер: парни включаются во </w:t>
      </w:r>
      <w:r w:rsidR="004A27C8" w:rsidRPr="009B5D21">
        <w:rPr>
          <w:rFonts w:ascii="Times New Roman" w:hAnsi="Times New Roman" w:cs="Times New Roman"/>
          <w:sz w:val="28"/>
          <w:szCs w:val="28"/>
        </w:rPr>
        <w:t>взаимодействие</w:t>
      </w:r>
      <w:r w:rsidRPr="009B5D21">
        <w:rPr>
          <w:rFonts w:ascii="Times New Roman" w:hAnsi="Times New Roman" w:cs="Times New Roman"/>
          <w:sz w:val="28"/>
          <w:szCs w:val="28"/>
        </w:rPr>
        <w:t xml:space="preserve"> с девушками, а </w:t>
      </w:r>
      <w:r w:rsidR="004A27C8" w:rsidRPr="009B5D21">
        <w:rPr>
          <w:rFonts w:ascii="Times New Roman" w:hAnsi="Times New Roman" w:cs="Times New Roman"/>
          <w:sz w:val="28"/>
          <w:szCs w:val="28"/>
        </w:rPr>
        <w:t>поскольку</w:t>
      </w:r>
      <w:r w:rsidRPr="009B5D21">
        <w:rPr>
          <w:rFonts w:ascii="Times New Roman" w:hAnsi="Times New Roman" w:cs="Times New Roman"/>
          <w:sz w:val="28"/>
          <w:szCs w:val="28"/>
        </w:rPr>
        <w:t xml:space="preserve"> в данном кейсе все воспитанники исключительно мужского пола, то и коммуникация с девушками происходит</w:t>
      </w:r>
      <w:r w:rsidR="0061504F">
        <w:rPr>
          <w:rFonts w:ascii="Times New Roman" w:hAnsi="Times New Roman" w:cs="Times New Roman"/>
          <w:sz w:val="28"/>
          <w:szCs w:val="28"/>
        </w:rPr>
        <w:t xml:space="preserve"> в условиях городской среды. Но</w:t>
      </w:r>
      <w:r w:rsidRPr="009B5D21">
        <w:rPr>
          <w:rFonts w:ascii="Times New Roman" w:hAnsi="Times New Roman" w:cs="Times New Roman"/>
          <w:sz w:val="28"/>
          <w:szCs w:val="28"/>
        </w:rPr>
        <w:t xml:space="preserve"> коммуникац</w:t>
      </w:r>
      <w:r w:rsidR="0061504F">
        <w:rPr>
          <w:rFonts w:ascii="Times New Roman" w:hAnsi="Times New Roman" w:cs="Times New Roman"/>
          <w:sz w:val="28"/>
          <w:szCs w:val="28"/>
        </w:rPr>
        <w:t>ия с городом имеет</w:t>
      </w:r>
      <w:r w:rsidRPr="009B5D21">
        <w:rPr>
          <w:rFonts w:ascii="Times New Roman" w:hAnsi="Times New Roman" w:cs="Times New Roman"/>
          <w:sz w:val="28"/>
          <w:szCs w:val="28"/>
        </w:rPr>
        <w:t xml:space="preserve"> и отрицательные последствия: стигма так или иначе присутствуют, поэтому молодые люди зачастую боятся называть своим новым друзьям место</w:t>
      </w:r>
      <w:r w:rsidR="004A27C8" w:rsidRPr="009B5D21">
        <w:rPr>
          <w:rFonts w:ascii="Times New Roman" w:hAnsi="Times New Roman" w:cs="Times New Roman"/>
          <w:sz w:val="28"/>
          <w:szCs w:val="28"/>
        </w:rPr>
        <w:t>,</w:t>
      </w:r>
      <w:r w:rsidRPr="009B5D21">
        <w:rPr>
          <w:rFonts w:ascii="Times New Roman" w:hAnsi="Times New Roman" w:cs="Times New Roman"/>
          <w:sz w:val="28"/>
          <w:szCs w:val="28"/>
        </w:rPr>
        <w:t xml:space="preserve"> где он обучаются, некоторые возможности перед подростками оказываются закрыты.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D21">
        <w:rPr>
          <w:rFonts w:ascii="Times New Roman" w:hAnsi="Times New Roman" w:cs="Times New Roman"/>
          <w:sz w:val="28"/>
          <w:szCs w:val="28"/>
        </w:rPr>
        <w:t>Таким образом</w:t>
      </w:r>
      <w:r w:rsidR="004A27C8" w:rsidRPr="009B5D21">
        <w:rPr>
          <w:rFonts w:ascii="Times New Roman" w:hAnsi="Times New Roman" w:cs="Times New Roman"/>
          <w:sz w:val="28"/>
          <w:szCs w:val="28"/>
        </w:rPr>
        <w:t>,</w:t>
      </w:r>
      <w:r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="004A27C8" w:rsidRPr="009B5D21">
        <w:rPr>
          <w:rFonts w:ascii="Times New Roman" w:hAnsi="Times New Roman" w:cs="Times New Roman"/>
          <w:sz w:val="28"/>
          <w:szCs w:val="28"/>
        </w:rPr>
        <w:t>н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основании проведенного качественного анализа двух кейсов были сделаны следующие выводы. Общими каналами коммуникации являются: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- родительская семья, которая зачастую несет деструкт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ивные практики и имеет ярко-выра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ж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нные проблемы в построении дестко-родительских взаимоотношений;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- специальное образовательное учр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еждение, которое представлено п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ир-группами подростков (коллектив учащихся) и фигурами взрослых (педагогов, сотрудников и т.д.);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городская среда, которая представлена сразу множеством вариантов коммуникаций: пир-группы и компании вне учреждения, гендерная коммуникация, включение в городские мероприятия и прочие возможности для самореализации. </w:t>
      </w:r>
    </w:p>
    <w:p w:rsidR="00CB2F65" w:rsidRPr="009B5D21" w:rsidRDefault="00CB2F65" w:rsidP="009B5D2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Повседневные практики коммуникации среди подростков, оказавшихся в трудной жизненной ситуации и обучающихся в спецальных образовательных учреждениях без режима изоляции предполагают как позитивные сценарии, так и негативный. По мнению авторов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 позитивный сценарий – это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неструктурированная социализация приобретает структурированные формы, а коммуникация выстроена таким образом, что активными компонентами становятся городская среда и среда самого учреждения, в том время как 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семья и деструктивные уличные п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ир-группы уходят на второй план. Данная ситуация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отчетлива наблюдается во втором кейсе, где специальное учбное заведение расположено в более крупном городе с хорошей инфрастуктурой. Конечно, сложно говорить о эффективности реабилитации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основании лишь качественных данных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, но все же в ходе исследования было собрано много повествований о реальных историях успеха выпускников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, в отл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ичие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первого кейса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. Отрицательный сценарий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которому осуществляется социализация и комму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икац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я подростков представлен в первом кейсе. Во-первых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сказывается неудачное расположение учреждения в </w:t>
      </w:r>
      <w:r w:rsidR="00FD6613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депрессивном</w:t>
      </w:r>
      <w:r w:rsidR="00FD6613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городе и еще более </w:t>
      </w:r>
      <w:r w:rsidR="00FD6613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депрессивном</w:t>
      </w:r>
      <w:r w:rsidR="00FD6613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районе. Оказываются перекрытыми каналы коммуникации в городской среде: молодежь не принимает подростков из «школы дураков», по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этому они оказываются выброшены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общественой жизни, либо все же частично включены в какие-либо мероприятия города, но посредством усиленного ходатайства администрации. Поэтому учащимся не остается выбора как искать поддержки у «своих», отсутсвует позитивный пример на фоне расцветающей воровской культуры. 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Авторы предполагают,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 для размещения специализированного учреждения без режима изоляции необходимо грамотно и предусмотрительно выбирать местоположение, тщательно уделяя внимание анализу инфраструктуры городской среды, а также района, где будет расположено заведение. Во-вторых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, при подборе сотрудников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уделять внимание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важност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релаксации и качественной адаптации к работе с особым контингентом подростков. В третьих</w:t>
      </w:r>
      <w:r w:rsidR="0061504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это постоянная активность как учителей, так и администрации,</w:t>
      </w:r>
      <w:r w:rsidR="00D012B5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направленная  на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налаживание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контактов с городом для вовлечения подростков в социально-активную жизнь. Следующий шаг – это создание небольших благотворительных фондов НКО, либо структурных подразделений в более крупных фондах, деятельность которых будет заинтересован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CB71BD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развитии специализированных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учреждений и профилактике подростковой преступности. 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Несмотря на то, что 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>подобные учреждения хорошо спонсируются необходим</w:t>
      </w:r>
      <w:r w:rsidR="00D86C48"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также и общественая поддержка, так как </w:t>
      </w:r>
      <w:r w:rsidRPr="009B5D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требуют усиленного внимания, любви и заботы не только со стороны госудасртва, но и со стороны общественности.  </w:t>
      </w:r>
    </w:p>
    <w:p w:rsidR="009E51F1" w:rsidRPr="009B5D21" w:rsidRDefault="00D86C48" w:rsidP="009B5D2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B5D21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9B5D21" w:rsidRPr="009B5D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71BD" w:rsidRPr="009B5D21" w:rsidRDefault="001B7F1D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Meichenbaum</w:t>
      </w:r>
      <w:proofErr w:type="spellEnd"/>
      <w:r w:rsid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</w:t>
      </w:r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L.,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Fabiano</w:t>
      </w:r>
      <w:proofErr w:type="spellEnd"/>
      <w:r w:rsid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</w:t>
      </w:r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A., </w:t>
      </w:r>
      <w:proofErr w:type="spellStart"/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>Fincham</w:t>
      </w:r>
      <w:proofErr w:type="spellEnd"/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F. Communication in relationships with adolescents //Comprehensive Handbook of Psychotherapy, Cognitive-Behavioral Approaches. – 2004. – Т. 2. – С. 167.</w:t>
      </w:r>
    </w:p>
    <w:p w:rsidR="00CB71BD" w:rsidRPr="009B5D21" w:rsidRDefault="004610FE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Liu Y.</w:t>
      </w:r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>L. Parent–child interaction and children's depression: The relationships between parent–child interaction and children's depressive symptoms in Taiwan //Journal of adolescence. – 2003. – Т. 26. – №. 4. – С. 447-457.</w:t>
      </w:r>
    </w:p>
    <w:p w:rsidR="00CB71BD" w:rsidRPr="009B5D21" w:rsidRDefault="004610FE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Ochoa G.M., Lopez E.E.,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Emler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</w:t>
      </w:r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>P. Adjustment problems in the family and school contexts, attitude towards authority, and violent behavior at school in adolescence //Adolescence. – 2007. – Т. 42. – №. 168. – С. 779.</w:t>
      </w:r>
    </w:p>
    <w:p w:rsidR="00CB71BD" w:rsidRPr="009B5D21" w:rsidRDefault="00CB71BD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Warr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 Companions in crime: The social aspects of criminal conduct. – Cambridge University Press, 2002.</w:t>
      </w:r>
    </w:p>
    <w:p w:rsidR="00CB71BD" w:rsidRPr="009B5D21" w:rsidRDefault="004610FE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Anderson A.L., Hughes L.</w:t>
      </w:r>
      <w:r w:rsidR="00CB71BD" w:rsidRPr="009B5D21">
        <w:rPr>
          <w:rFonts w:ascii="Times New Roman" w:hAnsi="Times New Roman" w:cs="Times New Roman"/>
          <w:i/>
          <w:sz w:val="28"/>
          <w:szCs w:val="28"/>
          <w:lang w:val="en-US"/>
        </w:rPr>
        <w:t>A. Exposure to situations conducive to delinquent behavior: The effects of time use, income, and transportation //Journal of Research in Crime and Delinquency. – 2008.</w:t>
      </w:r>
    </w:p>
    <w:p w:rsidR="00755069" w:rsidRPr="004610FE" w:rsidRDefault="004610FE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Haynie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D.L., Osgood D.</w:t>
      </w:r>
      <w:r w:rsidR="00755069"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W. Reconsidering peers and delinquency: How do peers matter? //Social Forces. – 2005. – Т. 84. – №. </w:t>
      </w:r>
      <w:r w:rsidR="00755069"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– </w:t>
      </w:r>
      <w:r w:rsidR="00755069" w:rsidRPr="009B5D21">
        <w:rPr>
          <w:rFonts w:ascii="Times New Roman" w:hAnsi="Times New Roman" w:cs="Times New Roman"/>
          <w:i/>
          <w:sz w:val="28"/>
          <w:szCs w:val="28"/>
        </w:rPr>
        <w:t>С</w:t>
      </w:r>
      <w:r w:rsidR="00755069" w:rsidRPr="004610FE">
        <w:rPr>
          <w:rFonts w:ascii="Times New Roman" w:hAnsi="Times New Roman" w:cs="Times New Roman"/>
          <w:i/>
          <w:sz w:val="28"/>
          <w:szCs w:val="28"/>
          <w:lang w:val="en-US"/>
        </w:rPr>
        <w:t>. 1109-1130.</w:t>
      </w:r>
    </w:p>
    <w:p w:rsidR="00292CA9" w:rsidRPr="004610FE" w:rsidRDefault="001B7F1D" w:rsidP="009B5D2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D21">
        <w:rPr>
          <w:rFonts w:ascii="Times New Roman" w:hAnsi="Times New Roman" w:cs="Times New Roman"/>
          <w:i/>
          <w:sz w:val="28"/>
          <w:szCs w:val="28"/>
        </w:rPr>
        <w:t>Научный отчет по исследованию «А</w:t>
      </w:r>
      <w:r w:rsidR="00755069" w:rsidRPr="009B5D21">
        <w:rPr>
          <w:rFonts w:ascii="Times New Roman" w:hAnsi="Times New Roman" w:cs="Times New Roman"/>
          <w:i/>
          <w:sz w:val="28"/>
          <w:szCs w:val="28"/>
        </w:rPr>
        <w:t>нализ повседневных практик коммуникации в специализированных учреждени</w:t>
      </w:r>
      <w:r w:rsidR="00D15C5B" w:rsidRPr="009B5D21">
        <w:rPr>
          <w:rFonts w:ascii="Times New Roman" w:hAnsi="Times New Roman" w:cs="Times New Roman"/>
          <w:i/>
          <w:sz w:val="28"/>
          <w:szCs w:val="28"/>
        </w:rPr>
        <w:t xml:space="preserve">ях открытого типа» в 2 кейсах </w:t>
      </w:r>
      <w:r w:rsidRPr="009B5D2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D15C5B" w:rsidRPr="009B5D21">
        <w:rPr>
          <w:rFonts w:ascii="Times New Roman" w:hAnsi="Times New Roman" w:cs="Times New Roman"/>
          <w:i/>
          <w:sz w:val="28"/>
          <w:szCs w:val="28"/>
        </w:rPr>
        <w:t>Д</w:t>
      </w:r>
      <w:r w:rsidR="00755069" w:rsidRPr="009B5D21">
        <w:rPr>
          <w:rFonts w:ascii="Times New Roman" w:hAnsi="Times New Roman" w:cs="Times New Roman"/>
          <w:i/>
          <w:sz w:val="28"/>
          <w:szCs w:val="28"/>
        </w:rPr>
        <w:t>ФО</w:t>
      </w:r>
      <w:r w:rsidRPr="009B5D21">
        <w:rPr>
          <w:rFonts w:ascii="Times New Roman" w:hAnsi="Times New Roman" w:cs="Times New Roman"/>
          <w:i/>
          <w:sz w:val="28"/>
          <w:szCs w:val="28"/>
        </w:rPr>
        <w:t>.– Исполнитель: Лисовская И.В.– Научный руководитель: Омельченко Е.Л.</w:t>
      </w:r>
      <w:r w:rsidR="00755069" w:rsidRPr="009B5D21">
        <w:rPr>
          <w:rFonts w:ascii="Times New Roman" w:hAnsi="Times New Roman" w:cs="Times New Roman"/>
          <w:i/>
          <w:sz w:val="28"/>
          <w:szCs w:val="28"/>
        </w:rPr>
        <w:t xml:space="preserve"> – НИУ ВШЭ СПб, 2017</w:t>
      </w:r>
      <w:r w:rsidRPr="009B5D21">
        <w:rPr>
          <w:rFonts w:ascii="Times New Roman" w:hAnsi="Times New Roman" w:cs="Times New Roman"/>
          <w:i/>
          <w:sz w:val="28"/>
          <w:szCs w:val="28"/>
        </w:rPr>
        <w:t>.</w:t>
      </w:r>
      <w:r w:rsidR="00755069" w:rsidRPr="009B5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0FE" w:rsidRPr="009B5D21" w:rsidRDefault="004610FE" w:rsidP="004610F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Literature</w:t>
      </w:r>
      <w:r w:rsidRPr="009B5D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10FE" w:rsidRPr="009B5D21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Meichenbaum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L.,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Fabiano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A., </w:t>
      </w: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Fincham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F. Communication in relationships with adolescents //Comprehensive Handbook of Psychotherapy, Cognitive-Behavioral Approaches. – 2004. – Т. 2. – С. 167.</w:t>
      </w:r>
    </w:p>
    <w:p w:rsidR="004610FE" w:rsidRPr="009B5D21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Liu Y.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L. Parent–child interaction and children's depression: The relationships between parent–child interaction and children's depressive symptoms in Taiwan //Journal of adolescence. – 2003. – Т. 26. – №. 4. – С. 447-457.</w:t>
      </w:r>
    </w:p>
    <w:p w:rsidR="004610FE" w:rsidRPr="009B5D21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Ochoa G.M., Lopez E.E.,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Emler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P. Adjustment problems in the family and school contexts, attitude towards authority, and violent behavior at school in adolescence //Adolescence. – 2007. – Т. 42. – №. 168. – С. 779.</w:t>
      </w:r>
    </w:p>
    <w:p w:rsidR="004610FE" w:rsidRPr="009B5D21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Warr</w:t>
      </w:r>
      <w:proofErr w:type="spellEnd"/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 Companions in crime: The social aspects of criminal conduct. – Cambridge University Press, 2002.</w:t>
      </w:r>
    </w:p>
    <w:p w:rsidR="004610FE" w:rsidRPr="009B5D21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Anderson A.L., Hughes L.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>A. Exposure to situations conducive to delinquent behavior: The effects of time use, income, and transportation //Journal of Research in Crime and Delinquency. – 2008.</w:t>
      </w:r>
    </w:p>
    <w:p w:rsidR="004610FE" w:rsidRPr="004610FE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Haynie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D.L., Osgood D.</w:t>
      </w:r>
      <w:r w:rsidRPr="009B5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W. Reconsidering peers and delinquency: How do peers matter? //Social Forces. – 2005. – Т. 84. – №. </w:t>
      </w:r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– </w:t>
      </w:r>
      <w:r w:rsidRPr="009B5D21">
        <w:rPr>
          <w:rFonts w:ascii="Times New Roman" w:hAnsi="Times New Roman" w:cs="Times New Roman"/>
          <w:i/>
          <w:sz w:val="28"/>
          <w:szCs w:val="28"/>
        </w:rPr>
        <w:t>С</w:t>
      </w:r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. 1109-1130.</w:t>
      </w:r>
    </w:p>
    <w:p w:rsidR="004610FE" w:rsidRPr="004610FE" w:rsidRDefault="004610FE" w:rsidP="004610F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The sci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entific report on the research </w:t>
      </w:r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«The Analysis Daily the </w:t>
      </w:r>
      <w:proofErr w:type="spellStart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Practician</w:t>
      </w:r>
      <w:proofErr w:type="spellEnd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Communication in Specia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lized Institutions of Open Type</w:t>
      </w:r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in 2 cases on the FEFD. – Performer: </w:t>
      </w:r>
      <w:proofErr w:type="spellStart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Lisovskaya</w:t>
      </w:r>
      <w:proofErr w:type="spellEnd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I. V. – Research supervisor: </w:t>
      </w:r>
      <w:proofErr w:type="spellStart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Omelchenko</w:t>
      </w:r>
      <w:proofErr w:type="spellEnd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E. L. – Higher School of Economics National Research University of </w:t>
      </w:r>
      <w:proofErr w:type="spellStart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SPb</w:t>
      </w:r>
      <w:proofErr w:type="spellEnd"/>
      <w:r w:rsidRPr="004610FE">
        <w:rPr>
          <w:rFonts w:ascii="Times New Roman" w:hAnsi="Times New Roman" w:cs="Times New Roman"/>
          <w:i/>
          <w:sz w:val="28"/>
          <w:szCs w:val="28"/>
          <w:lang w:val="en-US"/>
        </w:rPr>
        <w:t>, 2017.</w:t>
      </w:r>
    </w:p>
    <w:sectPr w:rsidR="004610FE" w:rsidRPr="004610FE" w:rsidSect="009B5D2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19" w:rsidRDefault="006E6A19" w:rsidP="00CA7AA9">
      <w:pPr>
        <w:spacing w:after="0" w:line="240" w:lineRule="auto"/>
      </w:pPr>
      <w:r>
        <w:separator/>
      </w:r>
    </w:p>
  </w:endnote>
  <w:endnote w:type="continuationSeparator" w:id="0">
    <w:p w:rsidR="006E6A19" w:rsidRDefault="006E6A19" w:rsidP="00CA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9916"/>
    </w:sdtPr>
    <w:sdtEndPr/>
    <w:sdtContent>
      <w:p w:rsidR="009B5D21" w:rsidRDefault="00C049E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D21" w:rsidRDefault="009B5D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19" w:rsidRDefault="006E6A19" w:rsidP="00CA7AA9">
      <w:pPr>
        <w:spacing w:after="0" w:line="240" w:lineRule="auto"/>
      </w:pPr>
      <w:r>
        <w:separator/>
      </w:r>
    </w:p>
  </w:footnote>
  <w:footnote w:type="continuationSeparator" w:id="0">
    <w:p w:rsidR="006E6A19" w:rsidRDefault="006E6A19" w:rsidP="00CA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83B"/>
    <w:multiLevelType w:val="hybridMultilevel"/>
    <w:tmpl w:val="5BCAC1F0"/>
    <w:lvl w:ilvl="0" w:tplc="C39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453EE"/>
    <w:multiLevelType w:val="hybridMultilevel"/>
    <w:tmpl w:val="F8FC6A98"/>
    <w:lvl w:ilvl="0" w:tplc="B7ACC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65"/>
    <w:rsid w:val="0001600B"/>
    <w:rsid w:val="000B59EB"/>
    <w:rsid w:val="000F18E4"/>
    <w:rsid w:val="00125EA4"/>
    <w:rsid w:val="001B7F1D"/>
    <w:rsid w:val="001C0E70"/>
    <w:rsid w:val="001C55F9"/>
    <w:rsid w:val="00223D29"/>
    <w:rsid w:val="00231912"/>
    <w:rsid w:val="002B5351"/>
    <w:rsid w:val="002D32AD"/>
    <w:rsid w:val="003643C2"/>
    <w:rsid w:val="00417C69"/>
    <w:rsid w:val="00445E17"/>
    <w:rsid w:val="004555D7"/>
    <w:rsid w:val="004610FE"/>
    <w:rsid w:val="004A27C8"/>
    <w:rsid w:val="004D1FD2"/>
    <w:rsid w:val="005134BE"/>
    <w:rsid w:val="00527A67"/>
    <w:rsid w:val="005E6FA4"/>
    <w:rsid w:val="005F1D3B"/>
    <w:rsid w:val="005F7123"/>
    <w:rsid w:val="0061504F"/>
    <w:rsid w:val="006367EA"/>
    <w:rsid w:val="0068549F"/>
    <w:rsid w:val="006E6A19"/>
    <w:rsid w:val="00725B0D"/>
    <w:rsid w:val="007303E0"/>
    <w:rsid w:val="00737FA3"/>
    <w:rsid w:val="00755069"/>
    <w:rsid w:val="007616AB"/>
    <w:rsid w:val="0078640E"/>
    <w:rsid w:val="007B2CC9"/>
    <w:rsid w:val="00876D49"/>
    <w:rsid w:val="00892EFD"/>
    <w:rsid w:val="008A1C2C"/>
    <w:rsid w:val="008B65B8"/>
    <w:rsid w:val="008D18DD"/>
    <w:rsid w:val="008F15B2"/>
    <w:rsid w:val="00981993"/>
    <w:rsid w:val="00990BDF"/>
    <w:rsid w:val="009A6550"/>
    <w:rsid w:val="009B3515"/>
    <w:rsid w:val="009B5D21"/>
    <w:rsid w:val="009D4181"/>
    <w:rsid w:val="009E51F1"/>
    <w:rsid w:val="00A03986"/>
    <w:rsid w:val="00A53225"/>
    <w:rsid w:val="00A605E7"/>
    <w:rsid w:val="00A966AA"/>
    <w:rsid w:val="00AA0A69"/>
    <w:rsid w:val="00AF4CDE"/>
    <w:rsid w:val="00B04218"/>
    <w:rsid w:val="00B16ECA"/>
    <w:rsid w:val="00C049E9"/>
    <w:rsid w:val="00C16E02"/>
    <w:rsid w:val="00C92E3C"/>
    <w:rsid w:val="00CA7AA9"/>
    <w:rsid w:val="00CB2F65"/>
    <w:rsid w:val="00CB71BD"/>
    <w:rsid w:val="00CE3AFC"/>
    <w:rsid w:val="00D012B5"/>
    <w:rsid w:val="00D15C5B"/>
    <w:rsid w:val="00D27822"/>
    <w:rsid w:val="00D46D07"/>
    <w:rsid w:val="00D4730C"/>
    <w:rsid w:val="00D86C48"/>
    <w:rsid w:val="00DE20FB"/>
    <w:rsid w:val="00E9474A"/>
    <w:rsid w:val="00ED797B"/>
    <w:rsid w:val="00F36102"/>
    <w:rsid w:val="00F46171"/>
    <w:rsid w:val="00F81318"/>
    <w:rsid w:val="00FD1F07"/>
    <w:rsid w:val="00FD6613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65"/>
  </w:style>
  <w:style w:type="paragraph" w:styleId="2">
    <w:name w:val="heading 2"/>
    <w:basedOn w:val="a"/>
    <w:link w:val="20"/>
    <w:uiPriority w:val="9"/>
    <w:qFormat/>
    <w:rsid w:val="00455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5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5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unhideWhenUsed/>
    <w:rsid w:val="00CA7A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A7A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A7AA9"/>
    <w:rPr>
      <w:vertAlign w:val="superscript"/>
    </w:rPr>
  </w:style>
  <w:style w:type="character" w:styleId="a7">
    <w:name w:val="Hyperlink"/>
    <w:basedOn w:val="a0"/>
    <w:uiPriority w:val="99"/>
    <w:unhideWhenUsed/>
    <w:rsid w:val="00755069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755069"/>
    <w:rPr>
      <w:color w:val="2B579A"/>
      <w:shd w:val="clear" w:color="auto" w:fill="E6E6E6"/>
    </w:rPr>
  </w:style>
  <w:style w:type="paragraph" w:styleId="a8">
    <w:name w:val="header"/>
    <w:basedOn w:val="a"/>
    <w:link w:val="a9"/>
    <w:uiPriority w:val="99"/>
    <w:semiHidden/>
    <w:unhideWhenUsed/>
    <w:rsid w:val="009B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D21"/>
  </w:style>
  <w:style w:type="paragraph" w:styleId="aa">
    <w:name w:val="footer"/>
    <w:basedOn w:val="a"/>
    <w:link w:val="ab"/>
    <w:uiPriority w:val="99"/>
    <w:unhideWhenUsed/>
    <w:rsid w:val="009B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D21"/>
  </w:style>
  <w:style w:type="paragraph" w:styleId="ac">
    <w:name w:val="Balloon Text"/>
    <w:basedOn w:val="a"/>
    <w:link w:val="ad"/>
    <w:uiPriority w:val="99"/>
    <w:semiHidden/>
    <w:unhideWhenUsed/>
    <w:rsid w:val="007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lisovskay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BA059-AB48-4B95-AC9E-43D0AAF1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Катерина</cp:lastModifiedBy>
  <cp:revision>23</cp:revision>
  <dcterms:created xsi:type="dcterms:W3CDTF">2017-05-28T05:56:00Z</dcterms:created>
  <dcterms:modified xsi:type="dcterms:W3CDTF">2017-05-30T05:22:00Z</dcterms:modified>
</cp:coreProperties>
</file>