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99" w:rsidRPr="008F6CCB" w:rsidRDefault="00EF0299" w:rsidP="008F6CCB">
      <w:pPr>
        <w:spacing w:line="360" w:lineRule="auto"/>
        <w:rPr>
          <w:b/>
          <w:sz w:val="28"/>
          <w:szCs w:val="28"/>
        </w:rPr>
      </w:pPr>
      <w:r w:rsidRPr="008F6CCB">
        <w:rPr>
          <w:b/>
          <w:sz w:val="28"/>
          <w:szCs w:val="28"/>
        </w:rPr>
        <w:t>УДК 316</w:t>
      </w:r>
    </w:p>
    <w:p w:rsidR="008F6CCB" w:rsidRDefault="008F6CCB" w:rsidP="008F6CCB">
      <w:pPr>
        <w:spacing w:line="360" w:lineRule="auto"/>
        <w:ind w:left="567"/>
        <w:rPr>
          <w:b/>
          <w:sz w:val="28"/>
          <w:szCs w:val="28"/>
        </w:rPr>
      </w:pPr>
    </w:p>
    <w:p w:rsidR="00EF0299" w:rsidRPr="008F6CCB" w:rsidRDefault="00EF0299" w:rsidP="008F6CCB">
      <w:pPr>
        <w:spacing w:line="360" w:lineRule="auto"/>
        <w:rPr>
          <w:b/>
          <w:sz w:val="28"/>
          <w:szCs w:val="28"/>
        </w:rPr>
      </w:pPr>
      <w:proofErr w:type="spellStart"/>
      <w:r w:rsidRPr="008F6CCB">
        <w:rPr>
          <w:b/>
          <w:sz w:val="28"/>
          <w:szCs w:val="28"/>
        </w:rPr>
        <w:t>Казиева</w:t>
      </w:r>
      <w:proofErr w:type="spellEnd"/>
      <w:r w:rsidRPr="008F6CCB">
        <w:rPr>
          <w:b/>
          <w:sz w:val="28"/>
          <w:szCs w:val="28"/>
        </w:rPr>
        <w:t xml:space="preserve"> </w:t>
      </w:r>
      <w:proofErr w:type="spellStart"/>
      <w:r w:rsidRPr="008F6CCB">
        <w:rPr>
          <w:b/>
          <w:sz w:val="28"/>
          <w:szCs w:val="28"/>
        </w:rPr>
        <w:t>Мадина</w:t>
      </w:r>
      <w:proofErr w:type="spellEnd"/>
      <w:r w:rsidRPr="008F6CCB">
        <w:rPr>
          <w:b/>
          <w:sz w:val="28"/>
          <w:szCs w:val="28"/>
        </w:rPr>
        <w:t xml:space="preserve"> </w:t>
      </w:r>
      <w:proofErr w:type="spellStart"/>
      <w:r w:rsidRPr="008F6CCB">
        <w:rPr>
          <w:b/>
          <w:sz w:val="28"/>
          <w:szCs w:val="28"/>
        </w:rPr>
        <w:t>Запировна</w:t>
      </w:r>
      <w:proofErr w:type="spellEnd"/>
    </w:p>
    <w:p w:rsidR="00EF0299" w:rsidRPr="008F6CCB" w:rsidRDefault="00EF0299" w:rsidP="008F6CCB">
      <w:pPr>
        <w:spacing w:line="360" w:lineRule="auto"/>
        <w:rPr>
          <w:sz w:val="28"/>
          <w:szCs w:val="28"/>
        </w:rPr>
      </w:pPr>
      <w:r w:rsidRPr="008F6CCB">
        <w:rPr>
          <w:sz w:val="28"/>
          <w:szCs w:val="28"/>
        </w:rPr>
        <w:t xml:space="preserve">аспирантка, </w:t>
      </w:r>
    </w:p>
    <w:p w:rsidR="00EF0299" w:rsidRPr="008F6CCB" w:rsidRDefault="00EF0299" w:rsidP="008F6CCB">
      <w:pPr>
        <w:spacing w:line="360" w:lineRule="auto"/>
        <w:rPr>
          <w:sz w:val="28"/>
          <w:szCs w:val="28"/>
        </w:rPr>
      </w:pPr>
      <w:r w:rsidRPr="008F6CCB">
        <w:rPr>
          <w:sz w:val="28"/>
          <w:szCs w:val="28"/>
        </w:rPr>
        <w:t>Дагестанский государственный технический университет</w:t>
      </w:r>
    </w:p>
    <w:p w:rsidR="00EF0299" w:rsidRPr="008F6CCB" w:rsidRDefault="00B670A0" w:rsidP="008F6CCB">
      <w:pPr>
        <w:spacing w:line="360" w:lineRule="auto"/>
        <w:rPr>
          <w:sz w:val="28"/>
          <w:szCs w:val="28"/>
        </w:rPr>
      </w:pPr>
      <w:hyperlink r:id="rId8" w:history="1">
        <w:r w:rsidR="00EF0299" w:rsidRPr="008F6CCB">
          <w:rPr>
            <w:rStyle w:val="a8"/>
            <w:sz w:val="28"/>
            <w:szCs w:val="28"/>
            <w:shd w:val="clear" w:color="auto" w:fill="FFFFFF"/>
          </w:rPr>
          <w:t>kazieva11@inbox.ru</w:t>
        </w:r>
      </w:hyperlink>
    </w:p>
    <w:p w:rsidR="00EF0299" w:rsidRPr="008F6CCB" w:rsidRDefault="00EF0299" w:rsidP="008F6CCB">
      <w:pPr>
        <w:pStyle w:val="Default"/>
        <w:spacing w:line="360" w:lineRule="auto"/>
        <w:rPr>
          <w:color w:val="auto"/>
          <w:sz w:val="28"/>
          <w:szCs w:val="28"/>
          <w:lang w:val="en-US"/>
        </w:rPr>
      </w:pPr>
      <w:proofErr w:type="spellStart"/>
      <w:r w:rsidRPr="008F6CCB">
        <w:rPr>
          <w:b/>
          <w:bCs/>
          <w:color w:val="auto"/>
          <w:sz w:val="28"/>
          <w:szCs w:val="28"/>
          <w:lang w:val="en-US"/>
        </w:rPr>
        <w:t>Kazieva</w:t>
      </w:r>
      <w:proofErr w:type="spellEnd"/>
      <w:r w:rsidRPr="008F6CCB">
        <w:rPr>
          <w:b/>
          <w:bCs/>
          <w:color w:val="auto"/>
          <w:sz w:val="28"/>
          <w:szCs w:val="28"/>
          <w:lang w:val="en-US"/>
        </w:rPr>
        <w:t xml:space="preserve"> </w:t>
      </w:r>
      <w:proofErr w:type="spellStart"/>
      <w:r w:rsidRPr="008F6CCB">
        <w:rPr>
          <w:b/>
          <w:bCs/>
          <w:color w:val="auto"/>
          <w:sz w:val="28"/>
          <w:szCs w:val="28"/>
          <w:lang w:val="en-US"/>
        </w:rPr>
        <w:t>Madina</w:t>
      </w:r>
      <w:proofErr w:type="spellEnd"/>
      <w:r w:rsidRPr="008F6CCB">
        <w:rPr>
          <w:b/>
          <w:bCs/>
          <w:color w:val="auto"/>
          <w:sz w:val="28"/>
          <w:szCs w:val="28"/>
          <w:lang w:val="en-US"/>
        </w:rPr>
        <w:t xml:space="preserve"> </w:t>
      </w:r>
      <w:proofErr w:type="spellStart"/>
      <w:r w:rsidRPr="008F6CCB">
        <w:rPr>
          <w:b/>
          <w:bCs/>
          <w:color w:val="auto"/>
          <w:sz w:val="28"/>
          <w:szCs w:val="28"/>
          <w:lang w:val="en-US"/>
        </w:rPr>
        <w:t>Zapirovna</w:t>
      </w:r>
      <w:proofErr w:type="spellEnd"/>
    </w:p>
    <w:p w:rsidR="00EF0299" w:rsidRPr="008F6CCB" w:rsidRDefault="00EF0299" w:rsidP="008F6CCB">
      <w:pPr>
        <w:spacing w:line="360" w:lineRule="auto"/>
        <w:rPr>
          <w:sz w:val="28"/>
          <w:szCs w:val="28"/>
          <w:shd w:val="clear" w:color="auto" w:fill="FFFFFF"/>
          <w:lang w:val="en-US"/>
        </w:rPr>
      </w:pPr>
      <w:proofErr w:type="gramStart"/>
      <w:r w:rsidRPr="008F6CCB">
        <w:rPr>
          <w:sz w:val="28"/>
          <w:szCs w:val="28"/>
          <w:lang w:val="en-US"/>
        </w:rPr>
        <w:t>graduate</w:t>
      </w:r>
      <w:proofErr w:type="gramEnd"/>
      <w:r w:rsidRPr="008F6CCB">
        <w:rPr>
          <w:sz w:val="28"/>
          <w:szCs w:val="28"/>
          <w:lang w:val="en-US"/>
        </w:rPr>
        <w:t xml:space="preserve"> student, </w:t>
      </w:r>
      <w:r w:rsidRPr="008F6CCB">
        <w:rPr>
          <w:sz w:val="28"/>
          <w:szCs w:val="28"/>
          <w:shd w:val="clear" w:color="auto" w:fill="FFFFFF"/>
          <w:lang w:val="en-US"/>
        </w:rPr>
        <w:t>Dagestan state technical University</w:t>
      </w:r>
    </w:p>
    <w:p w:rsidR="00EF0299" w:rsidRPr="008F6CCB" w:rsidRDefault="00B670A0" w:rsidP="008F6CCB">
      <w:pPr>
        <w:spacing w:line="360" w:lineRule="auto"/>
        <w:rPr>
          <w:sz w:val="28"/>
          <w:szCs w:val="28"/>
        </w:rPr>
      </w:pPr>
      <w:hyperlink r:id="rId9" w:history="1">
        <w:r w:rsidR="00EF0299" w:rsidRPr="008F6CCB">
          <w:rPr>
            <w:rStyle w:val="a8"/>
            <w:sz w:val="28"/>
            <w:szCs w:val="28"/>
            <w:shd w:val="clear" w:color="auto" w:fill="FFFFFF"/>
          </w:rPr>
          <w:t>kazieva11@inbox.ru</w:t>
        </w:r>
      </w:hyperlink>
    </w:p>
    <w:p w:rsidR="00EF0299" w:rsidRPr="008F6CCB" w:rsidRDefault="00EF0299" w:rsidP="008F6CCB">
      <w:pPr>
        <w:spacing w:line="360" w:lineRule="auto"/>
        <w:rPr>
          <w:b/>
          <w:sz w:val="28"/>
          <w:szCs w:val="28"/>
        </w:rPr>
      </w:pPr>
    </w:p>
    <w:p w:rsidR="00F964EE" w:rsidRPr="008F6CCB" w:rsidRDefault="008F6CCB" w:rsidP="008F6CCB">
      <w:pPr>
        <w:spacing w:line="360" w:lineRule="auto"/>
        <w:jc w:val="center"/>
        <w:rPr>
          <w:b/>
          <w:sz w:val="28"/>
          <w:szCs w:val="28"/>
        </w:rPr>
      </w:pPr>
      <w:r>
        <w:rPr>
          <w:b/>
          <w:sz w:val="28"/>
          <w:szCs w:val="28"/>
        </w:rPr>
        <w:t xml:space="preserve">РОССИЙСКАЯ УЧАЩАЯСЯ МОЛОДЕЖЬ: АНАЛИЗ ЕЕ СОЦИАЛЬНЫХ И ДУХОВНО-НРАВСТВЕННЫХ РЕСУРСОВ КАК ФАКТОРА ФОРМИРОВАНИЯ ДУХОВНОГО ЗДОРОВЬЯ </w:t>
      </w:r>
    </w:p>
    <w:p w:rsidR="008F6CCB" w:rsidRDefault="008F6CCB" w:rsidP="008F6CCB">
      <w:pPr>
        <w:pStyle w:val="Default"/>
        <w:spacing w:line="360" w:lineRule="auto"/>
        <w:jc w:val="center"/>
        <w:rPr>
          <w:b/>
          <w:sz w:val="28"/>
          <w:szCs w:val="28"/>
        </w:rPr>
      </w:pPr>
    </w:p>
    <w:p w:rsidR="00EF0299" w:rsidRDefault="008F6CCB" w:rsidP="008F6CCB">
      <w:pPr>
        <w:pStyle w:val="Default"/>
        <w:spacing w:line="360" w:lineRule="auto"/>
        <w:ind w:firstLine="709"/>
        <w:jc w:val="center"/>
        <w:rPr>
          <w:b/>
          <w:sz w:val="28"/>
          <w:szCs w:val="28"/>
          <w:lang w:val="en-US"/>
        </w:rPr>
      </w:pPr>
      <w:r w:rsidRPr="008F6CCB">
        <w:rPr>
          <w:b/>
          <w:sz w:val="28"/>
          <w:szCs w:val="28"/>
          <w:lang w:val="en-US"/>
        </w:rPr>
        <w:t>THE RUSSIAN STUDYING YOUTH: ANALYSIS OF HER SOCIAL AND SPIRITUAL AND MORAL RESOURCES AS FACTOR OF FORMATION OF SPIRITUAL HEALTH</w:t>
      </w:r>
    </w:p>
    <w:p w:rsidR="008F6CCB" w:rsidRPr="008F6CCB" w:rsidRDefault="008F6CCB" w:rsidP="008F6CCB">
      <w:pPr>
        <w:pStyle w:val="Default"/>
        <w:spacing w:line="360" w:lineRule="auto"/>
        <w:ind w:firstLine="709"/>
        <w:jc w:val="center"/>
        <w:rPr>
          <w:sz w:val="28"/>
          <w:szCs w:val="28"/>
          <w:lang w:val="en-US"/>
        </w:rPr>
      </w:pPr>
    </w:p>
    <w:p w:rsidR="00EF0299" w:rsidRPr="008F6CCB" w:rsidRDefault="00EF0299" w:rsidP="008F6CCB">
      <w:pPr>
        <w:spacing w:line="360" w:lineRule="auto"/>
        <w:ind w:firstLine="709"/>
        <w:jc w:val="both"/>
        <w:rPr>
          <w:i/>
          <w:sz w:val="28"/>
          <w:szCs w:val="28"/>
        </w:rPr>
      </w:pPr>
      <w:r w:rsidRPr="008F6CCB">
        <w:rPr>
          <w:sz w:val="28"/>
          <w:szCs w:val="28"/>
          <w:lang w:val="en-US"/>
        </w:rPr>
        <w:t xml:space="preserve"> </w:t>
      </w:r>
      <w:r w:rsidR="00B53181" w:rsidRPr="008F6CCB">
        <w:rPr>
          <w:b/>
          <w:bCs/>
          <w:i/>
          <w:sz w:val="28"/>
          <w:szCs w:val="28"/>
        </w:rPr>
        <w:t xml:space="preserve">Аннотация. </w:t>
      </w:r>
      <w:r w:rsidR="00B53181" w:rsidRPr="008F6CCB">
        <w:rPr>
          <w:bCs/>
          <w:i/>
          <w:sz w:val="28"/>
          <w:szCs w:val="28"/>
        </w:rPr>
        <w:t xml:space="preserve">Обращение к проблеме </w:t>
      </w:r>
      <w:r w:rsidR="00B53181" w:rsidRPr="008F6CCB">
        <w:rPr>
          <w:i/>
          <w:sz w:val="28"/>
          <w:szCs w:val="28"/>
        </w:rPr>
        <w:t>социальных и духовно-нравственных ресурсов учащейся молодежи как фактора формирования духовного здоровья связано, прежде всего, с необходимостью осмысления сложного, противоречивого духовно-нравственного состояния</w:t>
      </w:r>
      <w:r w:rsidR="00825B42" w:rsidRPr="008F6CCB">
        <w:rPr>
          <w:i/>
          <w:sz w:val="28"/>
          <w:szCs w:val="28"/>
        </w:rPr>
        <w:t>, которое переживает молодое поколение россиян и все общество в целом.</w:t>
      </w:r>
      <w:r w:rsidR="00825B42" w:rsidRPr="008F6CCB">
        <w:rPr>
          <w:sz w:val="28"/>
          <w:szCs w:val="28"/>
        </w:rPr>
        <w:t xml:space="preserve"> </w:t>
      </w:r>
      <w:r w:rsidR="00825B42" w:rsidRPr="008F6CCB">
        <w:rPr>
          <w:i/>
          <w:sz w:val="28"/>
          <w:szCs w:val="28"/>
        </w:rPr>
        <w:t xml:space="preserve">Духовное здоровье молодежи определяется состоянием </w:t>
      </w:r>
      <w:proofErr w:type="spellStart"/>
      <w:r w:rsidR="00825B42" w:rsidRPr="008F6CCB">
        <w:rPr>
          <w:i/>
          <w:sz w:val="28"/>
          <w:szCs w:val="28"/>
        </w:rPr>
        <w:t>социализационной</w:t>
      </w:r>
      <w:proofErr w:type="spellEnd"/>
      <w:r w:rsidR="00825B42" w:rsidRPr="008F6CCB">
        <w:rPr>
          <w:i/>
          <w:sz w:val="28"/>
          <w:szCs w:val="28"/>
        </w:rPr>
        <w:t xml:space="preserve"> системы общества, через которую воспроизводится и развивается культурный потенциал социума, традиционными институтами социализации: семьей и образованием учащейся молодежи транслируются базовые ценности.  </w:t>
      </w:r>
    </w:p>
    <w:p w:rsidR="00EF0299" w:rsidRPr="008F6CCB" w:rsidRDefault="00EF0299" w:rsidP="008F6CCB">
      <w:pPr>
        <w:spacing w:line="360" w:lineRule="auto"/>
        <w:ind w:firstLine="709"/>
        <w:jc w:val="both"/>
        <w:rPr>
          <w:i/>
          <w:iCs/>
          <w:sz w:val="28"/>
          <w:szCs w:val="28"/>
        </w:rPr>
      </w:pPr>
      <w:r w:rsidRPr="008F6CCB">
        <w:rPr>
          <w:i/>
          <w:sz w:val="28"/>
          <w:szCs w:val="28"/>
        </w:rPr>
        <w:t xml:space="preserve"> </w:t>
      </w:r>
      <w:r w:rsidRPr="008F6CCB">
        <w:rPr>
          <w:b/>
          <w:bCs/>
          <w:i/>
          <w:sz w:val="28"/>
          <w:szCs w:val="28"/>
        </w:rPr>
        <w:t xml:space="preserve">Ключевые слова: </w:t>
      </w:r>
      <w:r w:rsidRPr="008F6CCB">
        <w:rPr>
          <w:bCs/>
          <w:i/>
          <w:sz w:val="28"/>
          <w:szCs w:val="28"/>
        </w:rPr>
        <w:t xml:space="preserve">российская </w:t>
      </w:r>
      <w:r w:rsidR="00695DFA" w:rsidRPr="008F6CCB">
        <w:rPr>
          <w:bCs/>
          <w:i/>
          <w:sz w:val="28"/>
          <w:szCs w:val="28"/>
          <w:lang w:val="en-US"/>
        </w:rPr>
        <w:t>student</w:t>
      </w:r>
      <w:r w:rsidR="00695DFA" w:rsidRPr="008F6CCB">
        <w:rPr>
          <w:bCs/>
          <w:i/>
          <w:sz w:val="28"/>
          <w:szCs w:val="28"/>
        </w:rPr>
        <w:t xml:space="preserve"> </w:t>
      </w:r>
      <w:r w:rsidRPr="008F6CCB">
        <w:rPr>
          <w:i/>
          <w:sz w:val="28"/>
          <w:szCs w:val="28"/>
        </w:rPr>
        <w:t>молодежь, социальные и духовно-нравственные ресурсы, духовное здоровь</w:t>
      </w:r>
      <w:r w:rsidR="00825B42" w:rsidRPr="008F6CCB">
        <w:rPr>
          <w:i/>
          <w:sz w:val="28"/>
          <w:szCs w:val="28"/>
        </w:rPr>
        <w:t>е, социализация, ценности</w:t>
      </w:r>
      <w:r w:rsidRPr="008F6CCB">
        <w:rPr>
          <w:i/>
          <w:sz w:val="28"/>
          <w:szCs w:val="28"/>
        </w:rPr>
        <w:t>.</w:t>
      </w:r>
    </w:p>
    <w:p w:rsidR="00EF0299" w:rsidRPr="008F6CCB" w:rsidRDefault="00EF0299" w:rsidP="008F6CCB">
      <w:pPr>
        <w:pStyle w:val="Default"/>
        <w:spacing w:line="360" w:lineRule="auto"/>
        <w:ind w:firstLine="709"/>
        <w:jc w:val="both"/>
        <w:rPr>
          <w:i/>
          <w:sz w:val="28"/>
          <w:szCs w:val="28"/>
          <w:lang w:val="en-US"/>
        </w:rPr>
      </w:pPr>
      <w:r w:rsidRPr="008F6CCB">
        <w:rPr>
          <w:i/>
          <w:sz w:val="28"/>
          <w:szCs w:val="28"/>
        </w:rPr>
        <w:lastRenderedPageBreak/>
        <w:t xml:space="preserve"> </w:t>
      </w:r>
      <w:proofErr w:type="gramStart"/>
      <w:r w:rsidR="008F6CCB">
        <w:rPr>
          <w:b/>
          <w:bCs/>
          <w:i/>
          <w:sz w:val="28"/>
          <w:szCs w:val="28"/>
          <w:lang w:val="en-US"/>
        </w:rPr>
        <w:t>Annotation</w:t>
      </w:r>
      <w:r w:rsidRPr="008F6CCB">
        <w:rPr>
          <w:b/>
          <w:bCs/>
          <w:i/>
          <w:sz w:val="28"/>
          <w:szCs w:val="28"/>
          <w:lang w:val="en-US"/>
        </w:rPr>
        <w:t>.</w:t>
      </w:r>
      <w:proofErr w:type="gramEnd"/>
      <w:r w:rsidRPr="008F6CCB">
        <w:rPr>
          <w:b/>
          <w:bCs/>
          <w:i/>
          <w:sz w:val="28"/>
          <w:szCs w:val="28"/>
          <w:lang w:val="en-US"/>
        </w:rPr>
        <w:t xml:space="preserve"> </w:t>
      </w:r>
      <w:r w:rsidR="00825B42" w:rsidRPr="008F6CCB">
        <w:rPr>
          <w:bCs/>
          <w:i/>
          <w:sz w:val="28"/>
          <w:szCs w:val="28"/>
          <w:lang w:val="en-US"/>
        </w:rPr>
        <w:t>Address the problem of social, spiritual and moral resources of youth as the factor of formation of spiritual health is primarily associated with the need for understanding the complex, contradictory spiritual and moral state, which is experiencing a younger generation of Russians and society as a whole. The spiritual health of young people based on the state system of socialization of society, through which the play develops and cultural potential of society, traditional institutions of socialization: the family and the education of students broadcast base values.</w:t>
      </w:r>
    </w:p>
    <w:p w:rsidR="00EF0299" w:rsidRPr="008F6CCB" w:rsidRDefault="00EF0299" w:rsidP="008F6CCB">
      <w:pPr>
        <w:pStyle w:val="Default"/>
        <w:spacing w:line="360" w:lineRule="auto"/>
        <w:ind w:firstLine="709"/>
        <w:jc w:val="both"/>
        <w:rPr>
          <w:i/>
          <w:sz w:val="28"/>
          <w:szCs w:val="28"/>
          <w:lang w:val="en-US"/>
        </w:rPr>
      </w:pPr>
      <w:r w:rsidRPr="008F6CCB">
        <w:rPr>
          <w:sz w:val="28"/>
          <w:szCs w:val="28"/>
          <w:lang w:val="en-US"/>
        </w:rPr>
        <w:t xml:space="preserve"> </w:t>
      </w:r>
      <w:r w:rsidRPr="008F6CCB">
        <w:rPr>
          <w:b/>
          <w:bCs/>
          <w:i/>
          <w:iCs/>
          <w:sz w:val="28"/>
          <w:szCs w:val="28"/>
          <w:lang w:val="en-US"/>
        </w:rPr>
        <w:t xml:space="preserve">Keywords: </w:t>
      </w:r>
      <w:r w:rsidRPr="008F6CCB">
        <w:rPr>
          <w:bCs/>
          <w:i/>
          <w:iCs/>
          <w:sz w:val="28"/>
          <w:szCs w:val="28"/>
          <w:lang w:val="en-US"/>
        </w:rPr>
        <w:t>Russian</w:t>
      </w:r>
      <w:r w:rsidRPr="008F6CCB">
        <w:rPr>
          <w:b/>
          <w:bCs/>
          <w:i/>
          <w:iCs/>
          <w:sz w:val="28"/>
          <w:szCs w:val="28"/>
          <w:lang w:val="en-US"/>
        </w:rPr>
        <w:t xml:space="preserve"> </w:t>
      </w:r>
      <w:r w:rsidRPr="008F6CCB">
        <w:rPr>
          <w:i/>
          <w:iCs/>
          <w:sz w:val="28"/>
          <w:szCs w:val="28"/>
          <w:lang w:val="en-US"/>
        </w:rPr>
        <w:t>youth,</w:t>
      </w:r>
      <w:r w:rsidRPr="008F6CCB">
        <w:rPr>
          <w:sz w:val="28"/>
          <w:szCs w:val="28"/>
          <w:lang w:val="en-US"/>
        </w:rPr>
        <w:t xml:space="preserve"> </w:t>
      </w:r>
      <w:r w:rsidRPr="008F6CCB">
        <w:rPr>
          <w:i/>
          <w:sz w:val="28"/>
          <w:szCs w:val="28"/>
          <w:lang w:val="en-US"/>
        </w:rPr>
        <w:t>social, spiritual and m</w:t>
      </w:r>
      <w:r w:rsidR="00825B42" w:rsidRPr="008F6CCB">
        <w:rPr>
          <w:i/>
          <w:sz w:val="28"/>
          <w:szCs w:val="28"/>
          <w:lang w:val="en-US"/>
        </w:rPr>
        <w:t>oral resources, spiritual health, socialization, values.</w:t>
      </w:r>
    </w:p>
    <w:p w:rsidR="00EF0299" w:rsidRPr="008F6CCB" w:rsidRDefault="00EF0299" w:rsidP="008F6CCB">
      <w:pPr>
        <w:spacing w:line="360" w:lineRule="auto"/>
        <w:ind w:firstLine="709"/>
        <w:jc w:val="both"/>
        <w:rPr>
          <w:i/>
          <w:sz w:val="28"/>
          <w:szCs w:val="28"/>
          <w:lang w:val="en-US"/>
        </w:rPr>
      </w:pPr>
    </w:p>
    <w:p w:rsidR="002623D0" w:rsidRPr="008F6CCB" w:rsidRDefault="002623D0" w:rsidP="008F6CCB">
      <w:pPr>
        <w:spacing w:line="360" w:lineRule="auto"/>
        <w:ind w:firstLine="709"/>
        <w:jc w:val="both"/>
        <w:rPr>
          <w:sz w:val="28"/>
          <w:szCs w:val="28"/>
        </w:rPr>
      </w:pPr>
      <w:r w:rsidRPr="008F6CCB">
        <w:rPr>
          <w:sz w:val="28"/>
          <w:szCs w:val="28"/>
        </w:rPr>
        <w:t xml:space="preserve">Духовно-нравственное состояние российской молодежи является важным фактором </w:t>
      </w:r>
      <w:r w:rsidR="00CC1FA8" w:rsidRPr="008F6CCB">
        <w:rPr>
          <w:sz w:val="28"/>
          <w:szCs w:val="28"/>
        </w:rPr>
        <w:t xml:space="preserve">духовной безопасности и формирования духовного здоровья, поскольку </w:t>
      </w:r>
      <w:r w:rsidRPr="008F6CCB">
        <w:rPr>
          <w:sz w:val="28"/>
          <w:szCs w:val="28"/>
        </w:rPr>
        <w:t>им</w:t>
      </w:r>
      <w:r w:rsidR="00CC1FA8" w:rsidRPr="008F6CCB">
        <w:rPr>
          <w:sz w:val="28"/>
          <w:szCs w:val="28"/>
        </w:rPr>
        <w:t>енно молодое поколение россиян</w:t>
      </w:r>
      <w:r w:rsidRPr="008F6CCB">
        <w:rPr>
          <w:sz w:val="28"/>
          <w:szCs w:val="28"/>
        </w:rPr>
        <w:t xml:space="preserve"> является </w:t>
      </w:r>
      <w:r w:rsidR="00CC1FA8" w:rsidRPr="008F6CCB">
        <w:rPr>
          <w:sz w:val="28"/>
          <w:szCs w:val="28"/>
        </w:rPr>
        <w:t>главным</w:t>
      </w:r>
      <w:r w:rsidRPr="008F6CCB">
        <w:rPr>
          <w:sz w:val="28"/>
          <w:szCs w:val="28"/>
        </w:rPr>
        <w:t xml:space="preserve"> социальным ресурсом</w:t>
      </w:r>
      <w:r w:rsidR="00CC1FA8" w:rsidRPr="008F6CCB">
        <w:rPr>
          <w:sz w:val="28"/>
          <w:szCs w:val="28"/>
        </w:rPr>
        <w:t xml:space="preserve"> нашего социума и </w:t>
      </w:r>
      <w:r w:rsidRPr="008F6CCB">
        <w:rPr>
          <w:sz w:val="28"/>
          <w:szCs w:val="28"/>
        </w:rPr>
        <w:t>олицетворением его будущего</w:t>
      </w:r>
      <w:r w:rsidR="00CC1FA8" w:rsidRPr="008F6CCB">
        <w:rPr>
          <w:sz w:val="28"/>
          <w:szCs w:val="28"/>
        </w:rPr>
        <w:t xml:space="preserve">. В таком ракурсе в ряду различных проблем актуализируются проблемы, связанные с обеспечением духовного здоровья, ценностного мира молодежи, ее духовно-нравственного и </w:t>
      </w:r>
      <w:r w:rsidR="003C12E0" w:rsidRPr="008F6CCB">
        <w:rPr>
          <w:sz w:val="28"/>
          <w:szCs w:val="28"/>
        </w:rPr>
        <w:t>интеллектуального</w:t>
      </w:r>
      <w:r w:rsidR="00CC1FA8" w:rsidRPr="008F6CCB">
        <w:rPr>
          <w:sz w:val="28"/>
          <w:szCs w:val="28"/>
        </w:rPr>
        <w:t xml:space="preserve"> потенциала. Изучению некоторых аспектов духовно-нравственного состояния и здоровья российской молодежи посвящены работы таких отечественных ученых, как: М.К. Горшков, Ю.А. Зубок и В.И. </w:t>
      </w:r>
      <w:proofErr w:type="spellStart"/>
      <w:r w:rsidR="00CC1FA8" w:rsidRPr="008F6CCB">
        <w:rPr>
          <w:sz w:val="28"/>
          <w:szCs w:val="28"/>
        </w:rPr>
        <w:t>Чупров</w:t>
      </w:r>
      <w:proofErr w:type="spellEnd"/>
      <w:r w:rsidR="00CC1FA8" w:rsidRPr="008F6CCB">
        <w:rPr>
          <w:sz w:val="28"/>
          <w:szCs w:val="28"/>
        </w:rPr>
        <w:t xml:space="preserve">, </w:t>
      </w:r>
      <w:r w:rsidR="00ED2D70">
        <w:rPr>
          <w:sz w:val="28"/>
          <w:szCs w:val="28"/>
        </w:rPr>
        <w:t>Журавлева</w:t>
      </w:r>
      <w:r w:rsidR="00E12C2C" w:rsidRPr="008F6CCB">
        <w:rPr>
          <w:sz w:val="28"/>
          <w:szCs w:val="28"/>
        </w:rPr>
        <w:t xml:space="preserve"> И.В.,</w:t>
      </w:r>
      <w:r w:rsidR="00ED2D70">
        <w:rPr>
          <w:sz w:val="28"/>
          <w:szCs w:val="28"/>
        </w:rPr>
        <w:t xml:space="preserve"> Г.А. Чередниченко, </w:t>
      </w:r>
      <w:proofErr w:type="spellStart"/>
      <w:r w:rsidR="00ED2D70">
        <w:rPr>
          <w:sz w:val="28"/>
          <w:szCs w:val="28"/>
        </w:rPr>
        <w:t>Гафиатулина</w:t>
      </w:r>
      <w:proofErr w:type="spellEnd"/>
      <w:r w:rsidR="00E12C2C" w:rsidRPr="008F6CCB">
        <w:rPr>
          <w:sz w:val="28"/>
          <w:szCs w:val="28"/>
        </w:rPr>
        <w:t xml:space="preserve"> Н.Х., </w:t>
      </w:r>
      <w:r w:rsidR="00ED2D70">
        <w:rPr>
          <w:sz w:val="28"/>
          <w:szCs w:val="28"/>
        </w:rPr>
        <w:t xml:space="preserve">В.Я. </w:t>
      </w:r>
      <w:proofErr w:type="spellStart"/>
      <w:r w:rsidR="00ED2D70">
        <w:rPr>
          <w:sz w:val="28"/>
          <w:szCs w:val="28"/>
        </w:rPr>
        <w:t>Шклярук</w:t>
      </w:r>
      <w:proofErr w:type="spellEnd"/>
      <w:r w:rsidR="00ED2D70">
        <w:rPr>
          <w:sz w:val="28"/>
          <w:szCs w:val="28"/>
        </w:rPr>
        <w:t xml:space="preserve">, П.П. </w:t>
      </w:r>
      <w:proofErr w:type="spellStart"/>
      <w:r w:rsidR="00ED2D70">
        <w:rPr>
          <w:sz w:val="28"/>
          <w:szCs w:val="28"/>
        </w:rPr>
        <w:t>Красноруцкий</w:t>
      </w:r>
      <w:proofErr w:type="spellEnd"/>
      <w:r w:rsidR="00CC1FA8" w:rsidRPr="008F6CCB">
        <w:rPr>
          <w:sz w:val="28"/>
          <w:szCs w:val="28"/>
        </w:rPr>
        <w:t>, Г.Ю. Козина, Е.Л. Баранова, А.В. Петрова и др.</w:t>
      </w:r>
    </w:p>
    <w:p w:rsidR="00E12C2C" w:rsidRPr="008F6CCB" w:rsidRDefault="00E12C2C" w:rsidP="008F6CCB">
      <w:pPr>
        <w:spacing w:line="360" w:lineRule="auto"/>
        <w:ind w:firstLine="709"/>
        <w:jc w:val="both"/>
        <w:rPr>
          <w:sz w:val="28"/>
          <w:szCs w:val="28"/>
        </w:rPr>
      </w:pPr>
      <w:r w:rsidRPr="008F6CCB">
        <w:rPr>
          <w:sz w:val="28"/>
          <w:szCs w:val="28"/>
        </w:rPr>
        <w:t>Исследователи солидаризируются в том, что существенное противоречие в социальном и духовно-нравственном</w:t>
      </w:r>
      <w:r w:rsidRPr="008F6CCB">
        <w:rPr>
          <w:b/>
          <w:sz w:val="28"/>
          <w:szCs w:val="28"/>
        </w:rPr>
        <w:t xml:space="preserve"> </w:t>
      </w:r>
      <w:r w:rsidRPr="008F6CCB">
        <w:rPr>
          <w:sz w:val="28"/>
          <w:szCs w:val="28"/>
        </w:rPr>
        <w:t>развитии современной российской молодежи состоит в несоответствии между внешними и внутренними условиями формирования</w:t>
      </w:r>
      <w:r w:rsidR="00222C02" w:rsidRPr="008F6CCB">
        <w:rPr>
          <w:sz w:val="28"/>
          <w:szCs w:val="28"/>
        </w:rPr>
        <w:t xml:space="preserve"> молодежи. </w:t>
      </w:r>
      <w:proofErr w:type="gramStart"/>
      <w:r w:rsidR="00BB3138" w:rsidRPr="008F6CCB">
        <w:rPr>
          <w:sz w:val="28"/>
          <w:szCs w:val="28"/>
        </w:rPr>
        <w:t>Иными словами, д</w:t>
      </w:r>
      <w:r w:rsidR="00222C02" w:rsidRPr="008F6CCB">
        <w:rPr>
          <w:sz w:val="28"/>
          <w:szCs w:val="28"/>
        </w:rPr>
        <w:t xml:space="preserve">анное несоответствие </w:t>
      </w:r>
      <w:r w:rsidR="00BB3138" w:rsidRPr="008F6CCB">
        <w:rPr>
          <w:sz w:val="28"/>
          <w:szCs w:val="28"/>
        </w:rPr>
        <w:t xml:space="preserve">заключено в </w:t>
      </w:r>
      <w:r w:rsidR="00222C02" w:rsidRPr="008F6CCB">
        <w:rPr>
          <w:sz w:val="28"/>
          <w:szCs w:val="28"/>
        </w:rPr>
        <w:t xml:space="preserve">противоречиях </w:t>
      </w:r>
      <w:r w:rsidRPr="008F6CCB">
        <w:rPr>
          <w:sz w:val="28"/>
          <w:szCs w:val="28"/>
        </w:rPr>
        <w:t xml:space="preserve">между социальными </w:t>
      </w:r>
      <w:r w:rsidR="00222C02" w:rsidRPr="008F6CCB">
        <w:rPr>
          <w:sz w:val="28"/>
          <w:szCs w:val="28"/>
        </w:rPr>
        <w:t xml:space="preserve">и духовно-нравственными </w:t>
      </w:r>
      <w:r w:rsidRPr="008F6CCB">
        <w:rPr>
          <w:sz w:val="28"/>
          <w:szCs w:val="28"/>
        </w:rPr>
        <w:t xml:space="preserve">стремлениями молодых людей и </w:t>
      </w:r>
      <w:r w:rsidR="00222C02" w:rsidRPr="008F6CCB">
        <w:rPr>
          <w:sz w:val="28"/>
          <w:szCs w:val="28"/>
        </w:rPr>
        <w:t xml:space="preserve">теми </w:t>
      </w:r>
      <w:r w:rsidRPr="008F6CCB">
        <w:rPr>
          <w:sz w:val="28"/>
          <w:szCs w:val="28"/>
        </w:rPr>
        <w:t xml:space="preserve">социальными </w:t>
      </w:r>
      <w:r w:rsidR="00222C02" w:rsidRPr="008F6CCB">
        <w:rPr>
          <w:sz w:val="28"/>
          <w:szCs w:val="28"/>
        </w:rPr>
        <w:t xml:space="preserve">и духовно-нравственными объективными </w:t>
      </w:r>
      <w:r w:rsidRPr="008F6CCB">
        <w:rPr>
          <w:sz w:val="28"/>
          <w:szCs w:val="28"/>
        </w:rPr>
        <w:t xml:space="preserve">условиями, </w:t>
      </w:r>
      <w:r w:rsidR="00222C02" w:rsidRPr="008F6CCB">
        <w:rPr>
          <w:sz w:val="28"/>
          <w:szCs w:val="28"/>
        </w:rPr>
        <w:t>которые определяют</w:t>
      </w:r>
      <w:r w:rsidRPr="008F6CCB">
        <w:rPr>
          <w:sz w:val="28"/>
          <w:szCs w:val="28"/>
        </w:rPr>
        <w:t xml:space="preserve"> возможности их удовлетворения в основных </w:t>
      </w:r>
      <w:r w:rsidR="00222C02" w:rsidRPr="008F6CCB">
        <w:rPr>
          <w:sz w:val="28"/>
          <w:szCs w:val="28"/>
        </w:rPr>
        <w:t>областях</w:t>
      </w:r>
      <w:r w:rsidRPr="008F6CCB">
        <w:rPr>
          <w:sz w:val="28"/>
          <w:szCs w:val="28"/>
        </w:rPr>
        <w:t xml:space="preserve"> </w:t>
      </w:r>
      <w:r w:rsidR="00222C02" w:rsidRPr="008F6CCB">
        <w:rPr>
          <w:sz w:val="28"/>
          <w:szCs w:val="28"/>
        </w:rPr>
        <w:t>социального</w:t>
      </w:r>
      <w:r w:rsidRPr="008F6CCB">
        <w:rPr>
          <w:sz w:val="28"/>
          <w:szCs w:val="28"/>
        </w:rPr>
        <w:t xml:space="preserve"> </w:t>
      </w:r>
      <w:r w:rsidR="00222C02" w:rsidRPr="008F6CCB">
        <w:rPr>
          <w:sz w:val="28"/>
          <w:szCs w:val="28"/>
        </w:rPr>
        <w:t xml:space="preserve">производства, в результате чего, по </w:t>
      </w:r>
      <w:r w:rsidR="003C12E0" w:rsidRPr="008F6CCB">
        <w:rPr>
          <w:sz w:val="28"/>
          <w:szCs w:val="28"/>
        </w:rPr>
        <w:t xml:space="preserve">мнению </w:t>
      </w:r>
      <w:r w:rsidR="00222C02" w:rsidRPr="008F6CCB">
        <w:rPr>
          <w:sz w:val="28"/>
          <w:szCs w:val="28"/>
        </w:rPr>
        <w:t>Ю.А. Зубок и В.И. Чупров</w:t>
      </w:r>
      <w:r w:rsidR="003C12E0" w:rsidRPr="008F6CCB">
        <w:rPr>
          <w:sz w:val="28"/>
          <w:szCs w:val="28"/>
        </w:rPr>
        <w:t>а</w:t>
      </w:r>
      <w:r w:rsidR="00222C02" w:rsidRPr="008F6CCB">
        <w:rPr>
          <w:sz w:val="28"/>
          <w:szCs w:val="28"/>
        </w:rPr>
        <w:t xml:space="preserve">, </w:t>
      </w:r>
      <w:r w:rsidRPr="008F6CCB">
        <w:rPr>
          <w:sz w:val="28"/>
          <w:szCs w:val="28"/>
        </w:rPr>
        <w:t xml:space="preserve">развитие молодежи </w:t>
      </w:r>
      <w:r w:rsidRPr="008F6CCB">
        <w:rPr>
          <w:sz w:val="28"/>
          <w:szCs w:val="28"/>
        </w:rPr>
        <w:lastRenderedPageBreak/>
        <w:t>осуществляется через постоянное, непрекращающееся преодо</w:t>
      </w:r>
      <w:r w:rsidR="003C12E0" w:rsidRPr="008F6CCB">
        <w:rPr>
          <w:sz w:val="28"/>
          <w:szCs w:val="28"/>
        </w:rPr>
        <w:t>ление социальных и духовно-нравственных противоречий и конфликтов</w:t>
      </w:r>
      <w:r w:rsidRPr="008F6CCB">
        <w:rPr>
          <w:sz w:val="28"/>
          <w:szCs w:val="28"/>
        </w:rPr>
        <w:t xml:space="preserve"> [1].</w:t>
      </w:r>
      <w:proofErr w:type="gramEnd"/>
    </w:p>
    <w:p w:rsidR="00C853C1" w:rsidRPr="008F6CCB" w:rsidRDefault="00C853C1" w:rsidP="008F6CCB">
      <w:pPr>
        <w:pStyle w:val="a9"/>
        <w:spacing w:line="360" w:lineRule="auto"/>
        <w:ind w:firstLine="709"/>
        <w:jc w:val="both"/>
        <w:rPr>
          <w:rFonts w:ascii="Times New Roman" w:hAnsi="Times New Roman"/>
          <w:sz w:val="28"/>
          <w:szCs w:val="28"/>
        </w:rPr>
      </w:pPr>
      <w:proofErr w:type="gramStart"/>
      <w:r w:rsidRPr="008F6CCB">
        <w:rPr>
          <w:rFonts w:ascii="Times New Roman" w:hAnsi="Times New Roman"/>
          <w:color w:val="000000"/>
          <w:sz w:val="28"/>
          <w:szCs w:val="28"/>
        </w:rPr>
        <w:t xml:space="preserve">Если отдельные аспекты здоровья (в частности, физического, психического, социального), а также актуальные молодежные проблемы получили </w:t>
      </w:r>
      <w:r w:rsidR="00521DDD" w:rsidRPr="008F6CCB">
        <w:rPr>
          <w:rFonts w:ascii="Times New Roman" w:hAnsi="Times New Roman"/>
          <w:color w:val="000000"/>
          <w:sz w:val="28"/>
          <w:szCs w:val="28"/>
        </w:rPr>
        <w:t>широкое освещение в научном</w:t>
      </w:r>
      <w:r w:rsidRPr="008F6CCB">
        <w:rPr>
          <w:rFonts w:ascii="Times New Roman" w:hAnsi="Times New Roman"/>
          <w:color w:val="000000"/>
          <w:sz w:val="28"/>
          <w:szCs w:val="28"/>
        </w:rPr>
        <w:t xml:space="preserve"> </w:t>
      </w:r>
      <w:r w:rsidR="00521DDD" w:rsidRPr="008F6CCB">
        <w:rPr>
          <w:rFonts w:ascii="Times New Roman" w:hAnsi="Times New Roman"/>
          <w:color w:val="000000"/>
          <w:sz w:val="28"/>
          <w:szCs w:val="28"/>
        </w:rPr>
        <w:t>дискурс</w:t>
      </w:r>
      <w:r w:rsidRPr="008F6CCB">
        <w:rPr>
          <w:rFonts w:ascii="Times New Roman" w:hAnsi="Times New Roman"/>
          <w:color w:val="000000"/>
          <w:sz w:val="28"/>
          <w:szCs w:val="28"/>
        </w:rPr>
        <w:t>е</w:t>
      </w:r>
      <w:r w:rsidR="0063791A" w:rsidRPr="008F6CCB">
        <w:rPr>
          <w:rFonts w:ascii="Times New Roman" w:hAnsi="Times New Roman"/>
          <w:color w:val="000000"/>
          <w:sz w:val="28"/>
          <w:szCs w:val="28"/>
        </w:rPr>
        <w:t xml:space="preserve"> [2]</w:t>
      </w:r>
      <w:r w:rsidRPr="008F6CCB">
        <w:rPr>
          <w:rFonts w:ascii="Times New Roman" w:hAnsi="Times New Roman"/>
          <w:color w:val="000000"/>
          <w:sz w:val="28"/>
          <w:szCs w:val="28"/>
        </w:rPr>
        <w:t xml:space="preserve">, то работ, </w:t>
      </w:r>
      <w:r w:rsidR="00521DDD" w:rsidRPr="008F6CCB">
        <w:rPr>
          <w:rFonts w:ascii="Times New Roman" w:hAnsi="Times New Roman"/>
          <w:color w:val="000000"/>
          <w:sz w:val="28"/>
          <w:szCs w:val="28"/>
        </w:rPr>
        <w:t>которые бы связывали</w:t>
      </w:r>
      <w:r w:rsidRPr="008F6CCB">
        <w:rPr>
          <w:rFonts w:ascii="Times New Roman" w:hAnsi="Times New Roman"/>
          <w:color w:val="000000"/>
          <w:sz w:val="28"/>
          <w:szCs w:val="28"/>
        </w:rPr>
        <w:t xml:space="preserve"> два обозначенных направления в едином социологическом контексте с выходом на спектр предложений в области формирования и </w:t>
      </w:r>
      <w:r w:rsidR="00521DDD" w:rsidRPr="008F6CCB">
        <w:rPr>
          <w:rFonts w:ascii="Times New Roman" w:hAnsi="Times New Roman"/>
          <w:color w:val="000000"/>
          <w:sz w:val="28"/>
          <w:szCs w:val="28"/>
        </w:rPr>
        <w:t>у</w:t>
      </w:r>
      <w:r w:rsidRPr="008F6CCB">
        <w:rPr>
          <w:rFonts w:ascii="Times New Roman" w:hAnsi="Times New Roman"/>
          <w:color w:val="000000"/>
          <w:sz w:val="28"/>
          <w:szCs w:val="28"/>
        </w:rPr>
        <w:t>крепления духовно</w:t>
      </w:r>
      <w:r w:rsidR="00521DDD" w:rsidRPr="008F6CCB">
        <w:rPr>
          <w:rFonts w:ascii="Times New Roman" w:hAnsi="Times New Roman"/>
          <w:color w:val="000000"/>
          <w:sz w:val="28"/>
          <w:szCs w:val="28"/>
        </w:rPr>
        <w:t>го здоровья и духовно</w:t>
      </w:r>
      <w:r w:rsidRPr="008F6CCB">
        <w:rPr>
          <w:rFonts w:ascii="Times New Roman" w:hAnsi="Times New Roman"/>
          <w:color w:val="000000"/>
          <w:sz w:val="28"/>
          <w:szCs w:val="28"/>
        </w:rPr>
        <w:t>-нравственно</w:t>
      </w:r>
      <w:r w:rsidR="00521DDD" w:rsidRPr="008F6CCB">
        <w:rPr>
          <w:rFonts w:ascii="Times New Roman" w:hAnsi="Times New Roman"/>
          <w:color w:val="000000"/>
          <w:sz w:val="28"/>
          <w:szCs w:val="28"/>
        </w:rPr>
        <w:t>го потенциала учащейся молодежи</w:t>
      </w:r>
      <w:r w:rsidRPr="008F6CCB">
        <w:rPr>
          <w:rFonts w:ascii="Times New Roman" w:hAnsi="Times New Roman"/>
          <w:color w:val="000000"/>
          <w:sz w:val="28"/>
          <w:szCs w:val="28"/>
        </w:rPr>
        <w:t>, в рос</w:t>
      </w:r>
      <w:r w:rsidR="00521DDD" w:rsidRPr="008F6CCB">
        <w:rPr>
          <w:rFonts w:ascii="Times New Roman" w:hAnsi="Times New Roman"/>
          <w:color w:val="000000"/>
          <w:sz w:val="28"/>
          <w:szCs w:val="28"/>
        </w:rPr>
        <w:t>сийской социологической науке</w:t>
      </w:r>
      <w:r w:rsidRPr="008F6CCB">
        <w:rPr>
          <w:rFonts w:ascii="Times New Roman" w:hAnsi="Times New Roman"/>
          <w:color w:val="000000"/>
          <w:sz w:val="28"/>
          <w:szCs w:val="28"/>
        </w:rPr>
        <w:t xml:space="preserve"> представлено</w:t>
      </w:r>
      <w:r w:rsidR="00521DDD" w:rsidRPr="008F6CCB">
        <w:rPr>
          <w:rFonts w:ascii="Times New Roman" w:hAnsi="Times New Roman"/>
          <w:color w:val="000000"/>
          <w:sz w:val="28"/>
          <w:szCs w:val="28"/>
        </w:rPr>
        <w:t xml:space="preserve"> ничтожно мало</w:t>
      </w:r>
      <w:r w:rsidRPr="008F6CCB">
        <w:rPr>
          <w:rFonts w:ascii="Times New Roman" w:hAnsi="Times New Roman"/>
          <w:color w:val="000000"/>
          <w:sz w:val="28"/>
          <w:szCs w:val="28"/>
        </w:rPr>
        <w:t>.</w:t>
      </w:r>
      <w:proofErr w:type="gramEnd"/>
      <w:r w:rsidRPr="008F6CCB">
        <w:rPr>
          <w:rFonts w:ascii="Times New Roman" w:hAnsi="Times New Roman"/>
          <w:color w:val="000000"/>
          <w:sz w:val="28"/>
          <w:szCs w:val="28"/>
        </w:rPr>
        <w:t xml:space="preserve"> На данном основании предлагаемая статья </w:t>
      </w:r>
      <w:r w:rsidR="00521DDD" w:rsidRPr="008F6CCB">
        <w:rPr>
          <w:rFonts w:ascii="Times New Roman" w:hAnsi="Times New Roman"/>
          <w:color w:val="000000"/>
          <w:sz w:val="28"/>
          <w:szCs w:val="28"/>
        </w:rPr>
        <w:t xml:space="preserve">представляет </w:t>
      </w:r>
      <w:r w:rsidRPr="008F6CCB">
        <w:rPr>
          <w:rFonts w:ascii="Times New Roman" w:hAnsi="Times New Roman"/>
          <w:color w:val="000000"/>
          <w:sz w:val="28"/>
          <w:szCs w:val="28"/>
        </w:rPr>
        <w:t>собой</w:t>
      </w:r>
      <w:r w:rsidRPr="008F6CCB">
        <w:rPr>
          <w:rFonts w:ascii="Times New Roman" w:hAnsi="Times New Roman"/>
          <w:sz w:val="28"/>
          <w:szCs w:val="28"/>
        </w:rPr>
        <w:t xml:space="preserve"> попытку </w:t>
      </w:r>
      <w:r w:rsidR="00521DDD" w:rsidRPr="008F6CCB">
        <w:rPr>
          <w:rFonts w:ascii="Times New Roman" w:hAnsi="Times New Roman"/>
          <w:sz w:val="28"/>
          <w:szCs w:val="28"/>
        </w:rPr>
        <w:t>компенсировать</w:t>
      </w:r>
      <w:r w:rsidRPr="008F6CCB">
        <w:rPr>
          <w:rFonts w:ascii="Times New Roman" w:hAnsi="Times New Roman"/>
          <w:sz w:val="28"/>
          <w:szCs w:val="28"/>
        </w:rPr>
        <w:t xml:space="preserve"> научный пробел, </w:t>
      </w:r>
      <w:r w:rsidR="00521DDD" w:rsidRPr="008F6CCB">
        <w:rPr>
          <w:rFonts w:ascii="Times New Roman" w:hAnsi="Times New Roman"/>
          <w:sz w:val="28"/>
          <w:szCs w:val="28"/>
        </w:rPr>
        <w:t>создавшийся</w:t>
      </w:r>
      <w:r w:rsidRPr="008F6CCB">
        <w:rPr>
          <w:rFonts w:ascii="Times New Roman" w:hAnsi="Times New Roman"/>
          <w:sz w:val="28"/>
          <w:szCs w:val="28"/>
        </w:rPr>
        <w:t xml:space="preserve"> в </w:t>
      </w:r>
      <w:r w:rsidR="00521DDD" w:rsidRPr="008F6CCB">
        <w:rPr>
          <w:rFonts w:ascii="Times New Roman" w:hAnsi="Times New Roman"/>
          <w:sz w:val="28"/>
          <w:szCs w:val="28"/>
        </w:rPr>
        <w:t>русле социологической мысли</w:t>
      </w:r>
      <w:r w:rsidRPr="008F6CCB">
        <w:rPr>
          <w:rFonts w:ascii="Times New Roman" w:hAnsi="Times New Roman"/>
          <w:sz w:val="28"/>
          <w:szCs w:val="28"/>
        </w:rPr>
        <w:t xml:space="preserve">, и решить на теоретическом уровне одну из </w:t>
      </w:r>
      <w:r w:rsidR="00521DDD" w:rsidRPr="008F6CCB">
        <w:rPr>
          <w:rFonts w:ascii="Times New Roman" w:hAnsi="Times New Roman"/>
          <w:sz w:val="28"/>
          <w:szCs w:val="28"/>
        </w:rPr>
        <w:t xml:space="preserve">весьма </w:t>
      </w:r>
      <w:r w:rsidRPr="008F6CCB">
        <w:rPr>
          <w:rFonts w:ascii="Times New Roman" w:hAnsi="Times New Roman"/>
          <w:sz w:val="28"/>
          <w:szCs w:val="28"/>
        </w:rPr>
        <w:t>актуальных п</w:t>
      </w:r>
      <w:r w:rsidR="00521DDD" w:rsidRPr="008F6CCB">
        <w:rPr>
          <w:rFonts w:ascii="Times New Roman" w:hAnsi="Times New Roman"/>
          <w:sz w:val="28"/>
          <w:szCs w:val="28"/>
        </w:rPr>
        <w:t xml:space="preserve">роблем российской современности – проблему </w:t>
      </w:r>
      <w:r w:rsidR="00C6196D" w:rsidRPr="008F6CCB">
        <w:rPr>
          <w:rFonts w:ascii="Times New Roman" w:hAnsi="Times New Roman"/>
          <w:sz w:val="28"/>
          <w:szCs w:val="28"/>
        </w:rPr>
        <w:t xml:space="preserve">формирования </w:t>
      </w:r>
      <w:r w:rsidR="00521DDD" w:rsidRPr="008F6CCB">
        <w:rPr>
          <w:rFonts w:ascii="Times New Roman" w:hAnsi="Times New Roman"/>
          <w:sz w:val="28"/>
          <w:szCs w:val="28"/>
        </w:rPr>
        <w:t>духовного здоровья молодежи.</w:t>
      </w:r>
    </w:p>
    <w:p w:rsidR="00521DDD" w:rsidRPr="008F6CCB" w:rsidRDefault="00521DDD" w:rsidP="008F6CCB">
      <w:pPr>
        <w:spacing w:line="360" w:lineRule="auto"/>
        <w:ind w:firstLine="709"/>
        <w:jc w:val="both"/>
        <w:rPr>
          <w:sz w:val="28"/>
          <w:szCs w:val="28"/>
        </w:rPr>
      </w:pPr>
      <w:r w:rsidRPr="008F6CCB">
        <w:rPr>
          <w:sz w:val="28"/>
          <w:szCs w:val="28"/>
        </w:rPr>
        <w:t>Поскольку целью нашей статьи является анализ социальных и духовно-нравственных ресурсов учащейся молодежи, то необходимо осветить, то</w:t>
      </w:r>
      <w:r w:rsidR="00C6196D" w:rsidRPr="008F6CCB">
        <w:rPr>
          <w:sz w:val="28"/>
          <w:szCs w:val="28"/>
        </w:rPr>
        <w:t>,</w:t>
      </w:r>
      <w:r w:rsidRPr="008F6CCB">
        <w:rPr>
          <w:sz w:val="28"/>
          <w:szCs w:val="28"/>
        </w:rPr>
        <w:t xml:space="preserve"> как мы рассматриваем данные ресурсы. Отметим, что, согласно нашим представлениям, социальные ресурсы учащейся молодежи </w:t>
      </w:r>
      <w:r w:rsidR="00432674" w:rsidRPr="008F6CCB">
        <w:rPr>
          <w:sz w:val="28"/>
          <w:szCs w:val="28"/>
        </w:rPr>
        <w:t xml:space="preserve">представляют собой некий </w:t>
      </w:r>
      <w:r w:rsidRPr="008F6CCB">
        <w:rPr>
          <w:sz w:val="28"/>
          <w:szCs w:val="28"/>
        </w:rPr>
        <w:t>комплекс духовн</w:t>
      </w:r>
      <w:r w:rsidR="00432674" w:rsidRPr="008F6CCB">
        <w:rPr>
          <w:sz w:val="28"/>
          <w:szCs w:val="28"/>
        </w:rPr>
        <w:t>о-нравственн</w:t>
      </w:r>
      <w:r w:rsidRPr="008F6CCB">
        <w:rPr>
          <w:sz w:val="28"/>
          <w:szCs w:val="28"/>
        </w:rPr>
        <w:t xml:space="preserve">ых, интеллектуальных, материальных  и финансовых ресурсов, </w:t>
      </w:r>
      <w:r w:rsidR="00432674" w:rsidRPr="008F6CCB">
        <w:rPr>
          <w:sz w:val="28"/>
          <w:szCs w:val="28"/>
        </w:rPr>
        <w:t>содействующих</w:t>
      </w:r>
      <w:r w:rsidRPr="008F6CCB">
        <w:rPr>
          <w:sz w:val="28"/>
          <w:szCs w:val="28"/>
        </w:rPr>
        <w:t xml:space="preserve"> эффективной социальной адаптации и жизненной с</w:t>
      </w:r>
      <w:r w:rsidR="00432674" w:rsidRPr="008F6CCB">
        <w:rPr>
          <w:sz w:val="28"/>
          <w:szCs w:val="28"/>
        </w:rPr>
        <w:t>амореализации молодых людей</w:t>
      </w:r>
      <w:r w:rsidRPr="008F6CCB">
        <w:rPr>
          <w:sz w:val="28"/>
          <w:szCs w:val="28"/>
        </w:rPr>
        <w:t xml:space="preserve">, повышению и развитию </w:t>
      </w:r>
      <w:r w:rsidR="00432674" w:rsidRPr="008F6CCB">
        <w:rPr>
          <w:sz w:val="28"/>
          <w:szCs w:val="28"/>
        </w:rPr>
        <w:t xml:space="preserve">их образовательного, </w:t>
      </w:r>
      <w:r w:rsidRPr="008F6CCB">
        <w:rPr>
          <w:sz w:val="28"/>
          <w:szCs w:val="28"/>
        </w:rPr>
        <w:t>творческого, интеллектуального</w:t>
      </w:r>
      <w:r w:rsidR="00432674" w:rsidRPr="008F6CCB">
        <w:rPr>
          <w:sz w:val="28"/>
          <w:szCs w:val="28"/>
        </w:rPr>
        <w:t>, морального</w:t>
      </w:r>
      <w:r w:rsidRPr="008F6CCB">
        <w:rPr>
          <w:sz w:val="28"/>
          <w:szCs w:val="28"/>
        </w:rPr>
        <w:t xml:space="preserve"> и духовно-нравственного потенциала. В свою очередь</w:t>
      </w:r>
      <w:r w:rsidR="00432674" w:rsidRPr="008F6CCB">
        <w:rPr>
          <w:sz w:val="28"/>
          <w:szCs w:val="28"/>
        </w:rPr>
        <w:t>,</w:t>
      </w:r>
      <w:r w:rsidRPr="008F6CCB">
        <w:rPr>
          <w:sz w:val="28"/>
          <w:szCs w:val="28"/>
        </w:rPr>
        <w:t xml:space="preserve"> социальные ресурсы общества определяются его социокультурным потенциалом. </w:t>
      </w:r>
    </w:p>
    <w:p w:rsidR="00521DDD" w:rsidRPr="008F6CCB" w:rsidRDefault="00521DDD" w:rsidP="008F6CCB">
      <w:pPr>
        <w:spacing w:line="360" w:lineRule="auto"/>
        <w:ind w:firstLine="709"/>
        <w:jc w:val="both"/>
        <w:rPr>
          <w:kern w:val="2"/>
          <w:sz w:val="28"/>
          <w:szCs w:val="28"/>
        </w:rPr>
      </w:pPr>
      <w:r w:rsidRPr="008F6CCB">
        <w:rPr>
          <w:sz w:val="28"/>
          <w:szCs w:val="28"/>
        </w:rPr>
        <w:t xml:space="preserve"> </w:t>
      </w:r>
      <w:r w:rsidR="00432674" w:rsidRPr="008F6CCB">
        <w:rPr>
          <w:sz w:val="28"/>
          <w:szCs w:val="28"/>
        </w:rPr>
        <w:t>В таком контексте особую тревогу вызывает имеющая место в современном российском обществе ситуация отсутствия ценностно-ориентационного единства. Известно, что формирование духовно-нравственного потенциала учащейся молодежи формируется в процессе социализации и адаптации в</w:t>
      </w:r>
      <w:r w:rsidR="00C6196D" w:rsidRPr="008F6CCB">
        <w:rPr>
          <w:sz w:val="28"/>
          <w:szCs w:val="28"/>
        </w:rPr>
        <w:t xml:space="preserve"> </w:t>
      </w:r>
      <w:proofErr w:type="spellStart"/>
      <w:r w:rsidR="00C6196D" w:rsidRPr="008F6CCB">
        <w:rPr>
          <w:sz w:val="28"/>
          <w:szCs w:val="28"/>
        </w:rPr>
        <w:t>макросоциуме</w:t>
      </w:r>
      <w:proofErr w:type="spellEnd"/>
      <w:r w:rsidR="00432674" w:rsidRPr="008F6CCB">
        <w:rPr>
          <w:sz w:val="28"/>
          <w:szCs w:val="28"/>
        </w:rPr>
        <w:t xml:space="preserve"> и </w:t>
      </w:r>
      <w:proofErr w:type="spellStart"/>
      <w:r w:rsidR="00432674" w:rsidRPr="008F6CCB">
        <w:rPr>
          <w:sz w:val="28"/>
          <w:szCs w:val="28"/>
        </w:rPr>
        <w:t>микросоциуме</w:t>
      </w:r>
      <w:proofErr w:type="spellEnd"/>
      <w:r w:rsidR="00432674" w:rsidRPr="008F6CCB">
        <w:rPr>
          <w:sz w:val="28"/>
          <w:szCs w:val="28"/>
        </w:rPr>
        <w:t xml:space="preserve">, эффективность этих важных для становления молодежи процессов определяются характером и </w:t>
      </w:r>
      <w:r w:rsidR="00432674" w:rsidRPr="008F6CCB">
        <w:rPr>
          <w:sz w:val="28"/>
          <w:szCs w:val="28"/>
        </w:rPr>
        <w:lastRenderedPageBreak/>
        <w:t xml:space="preserve">системой социальных взаимодействий, которая </w:t>
      </w:r>
      <w:r w:rsidR="00432674" w:rsidRPr="008F6CCB">
        <w:rPr>
          <w:kern w:val="2"/>
          <w:sz w:val="28"/>
          <w:szCs w:val="28"/>
        </w:rPr>
        <w:t>сломана, наряду с дезинтеграцией нравственных ценностей</w:t>
      </w:r>
      <w:r w:rsidR="0063791A" w:rsidRPr="008F6CCB">
        <w:rPr>
          <w:kern w:val="2"/>
          <w:sz w:val="28"/>
          <w:szCs w:val="28"/>
        </w:rPr>
        <w:t xml:space="preserve"> [3]</w:t>
      </w:r>
      <w:r w:rsidR="00432674" w:rsidRPr="008F6CCB">
        <w:rPr>
          <w:kern w:val="2"/>
          <w:sz w:val="28"/>
          <w:szCs w:val="28"/>
        </w:rPr>
        <w:t xml:space="preserve">. </w:t>
      </w:r>
    </w:p>
    <w:p w:rsidR="00EF0299" w:rsidRPr="008F6CCB" w:rsidRDefault="000B5E82" w:rsidP="008F6CCB">
      <w:pPr>
        <w:spacing w:line="360" w:lineRule="auto"/>
        <w:ind w:firstLine="709"/>
        <w:jc w:val="both"/>
        <w:rPr>
          <w:sz w:val="28"/>
          <w:szCs w:val="28"/>
        </w:rPr>
      </w:pPr>
      <w:r w:rsidRPr="008F6CCB">
        <w:rPr>
          <w:sz w:val="28"/>
          <w:szCs w:val="28"/>
        </w:rPr>
        <w:t>Д</w:t>
      </w:r>
      <w:r w:rsidR="00432674" w:rsidRPr="008F6CCB">
        <w:rPr>
          <w:sz w:val="28"/>
          <w:szCs w:val="28"/>
        </w:rPr>
        <w:t xml:space="preserve">уховно-нравственное развитие </w:t>
      </w:r>
      <w:r w:rsidR="008511B8" w:rsidRPr="008F6CCB">
        <w:rPr>
          <w:sz w:val="28"/>
          <w:szCs w:val="28"/>
        </w:rPr>
        <w:t xml:space="preserve">и </w:t>
      </w:r>
      <w:r w:rsidR="00432674" w:rsidRPr="008F6CCB">
        <w:rPr>
          <w:sz w:val="28"/>
          <w:szCs w:val="28"/>
        </w:rPr>
        <w:t>д</w:t>
      </w:r>
      <w:r w:rsidRPr="008F6CCB">
        <w:rPr>
          <w:sz w:val="28"/>
          <w:szCs w:val="28"/>
        </w:rPr>
        <w:t>ухов</w:t>
      </w:r>
      <w:r w:rsidR="008511B8" w:rsidRPr="008F6CCB">
        <w:rPr>
          <w:sz w:val="28"/>
          <w:szCs w:val="28"/>
        </w:rPr>
        <w:t xml:space="preserve">ное здоровье </w:t>
      </w:r>
      <w:r w:rsidR="00EF0299" w:rsidRPr="008F6CCB">
        <w:rPr>
          <w:sz w:val="28"/>
          <w:szCs w:val="28"/>
        </w:rPr>
        <w:t xml:space="preserve">российской </w:t>
      </w:r>
      <w:r w:rsidR="00C853C1" w:rsidRPr="008F6CCB">
        <w:rPr>
          <w:sz w:val="28"/>
          <w:szCs w:val="28"/>
        </w:rPr>
        <w:t xml:space="preserve">учащейся </w:t>
      </w:r>
      <w:r w:rsidR="00EF0299" w:rsidRPr="008F6CCB">
        <w:rPr>
          <w:sz w:val="28"/>
          <w:szCs w:val="28"/>
        </w:rPr>
        <w:t xml:space="preserve">молодежи определяется, в первую очередь, ее положением в системе образования и направленностью ее ценностных ориентаций. Как </w:t>
      </w:r>
      <w:r w:rsidRPr="008F6CCB">
        <w:rPr>
          <w:sz w:val="28"/>
          <w:szCs w:val="28"/>
        </w:rPr>
        <w:t>подчеркив</w:t>
      </w:r>
      <w:r w:rsidR="00EF0299" w:rsidRPr="008F6CCB">
        <w:rPr>
          <w:sz w:val="28"/>
          <w:szCs w:val="28"/>
        </w:rPr>
        <w:t xml:space="preserve">ают </w:t>
      </w:r>
      <w:r w:rsidRPr="008F6CCB">
        <w:rPr>
          <w:sz w:val="28"/>
          <w:szCs w:val="28"/>
        </w:rPr>
        <w:t xml:space="preserve">упомянутые выше российские ученые </w:t>
      </w:r>
      <w:r w:rsidR="00EF0299" w:rsidRPr="008F6CCB">
        <w:rPr>
          <w:sz w:val="28"/>
          <w:szCs w:val="28"/>
        </w:rPr>
        <w:t>В.И. Чупров и Ю.А. Зубок, по тому, насколько современная молодежь интегрирована в с</w:t>
      </w:r>
      <w:r w:rsidRPr="008F6CCB">
        <w:rPr>
          <w:sz w:val="28"/>
          <w:szCs w:val="28"/>
        </w:rPr>
        <w:t xml:space="preserve">феру образования, как </w:t>
      </w:r>
      <w:r w:rsidR="00EF0299" w:rsidRPr="008F6CCB">
        <w:rPr>
          <w:sz w:val="28"/>
          <w:szCs w:val="28"/>
        </w:rPr>
        <w:t xml:space="preserve">данный процесс отражается на личности молодого </w:t>
      </w:r>
      <w:r w:rsidRPr="008F6CCB">
        <w:rPr>
          <w:sz w:val="28"/>
          <w:szCs w:val="28"/>
        </w:rPr>
        <w:t>человек</w:t>
      </w:r>
      <w:r w:rsidR="00EF0299" w:rsidRPr="008F6CCB">
        <w:rPr>
          <w:sz w:val="28"/>
          <w:szCs w:val="28"/>
        </w:rPr>
        <w:t xml:space="preserve">а, можно </w:t>
      </w:r>
      <w:r w:rsidRPr="008F6CCB">
        <w:rPr>
          <w:sz w:val="28"/>
          <w:szCs w:val="28"/>
        </w:rPr>
        <w:t xml:space="preserve">судить </w:t>
      </w:r>
      <w:r w:rsidR="00EF0299" w:rsidRPr="008F6CCB">
        <w:rPr>
          <w:sz w:val="28"/>
          <w:szCs w:val="28"/>
        </w:rPr>
        <w:t xml:space="preserve">о развитии молодежи, ее социальном </w:t>
      </w:r>
      <w:r w:rsidRPr="008F6CCB">
        <w:rPr>
          <w:sz w:val="28"/>
          <w:szCs w:val="28"/>
        </w:rPr>
        <w:t xml:space="preserve">и духовно-нравственном </w:t>
      </w:r>
      <w:r w:rsidR="00EF0299" w:rsidRPr="008F6CCB">
        <w:rPr>
          <w:sz w:val="28"/>
          <w:szCs w:val="28"/>
        </w:rPr>
        <w:t>благополучии</w:t>
      </w:r>
      <w:r w:rsidR="00C853C1" w:rsidRPr="008F6CCB">
        <w:rPr>
          <w:sz w:val="28"/>
          <w:szCs w:val="28"/>
        </w:rPr>
        <w:t xml:space="preserve">, а, следовательно, о ее </w:t>
      </w:r>
      <w:r w:rsidRPr="008F6CCB">
        <w:rPr>
          <w:sz w:val="28"/>
          <w:szCs w:val="28"/>
        </w:rPr>
        <w:t>духовном здоровье</w:t>
      </w:r>
      <w:r w:rsidR="00C853C1" w:rsidRPr="008F6CCB">
        <w:rPr>
          <w:sz w:val="28"/>
          <w:szCs w:val="28"/>
        </w:rPr>
        <w:t xml:space="preserve">. </w:t>
      </w:r>
      <w:r w:rsidR="00EF0299" w:rsidRPr="008F6CCB">
        <w:rPr>
          <w:sz w:val="28"/>
          <w:szCs w:val="28"/>
        </w:rPr>
        <w:t xml:space="preserve">Образовательный статус </w:t>
      </w:r>
      <w:r w:rsidR="00C853C1" w:rsidRPr="008F6CCB">
        <w:rPr>
          <w:sz w:val="28"/>
          <w:szCs w:val="28"/>
        </w:rPr>
        <w:t>учащейся «</w:t>
      </w:r>
      <w:r w:rsidR="00EF0299" w:rsidRPr="008F6CCB">
        <w:rPr>
          <w:sz w:val="28"/>
          <w:szCs w:val="28"/>
        </w:rPr>
        <w:t xml:space="preserve">молодежи является значимым критерием ее социального </w:t>
      </w:r>
      <w:r w:rsidR="00C853C1" w:rsidRPr="008F6CCB">
        <w:rPr>
          <w:sz w:val="28"/>
          <w:szCs w:val="28"/>
        </w:rPr>
        <w:t xml:space="preserve">и нравственного </w:t>
      </w:r>
      <w:r w:rsidR="00EF0299" w:rsidRPr="008F6CCB">
        <w:rPr>
          <w:sz w:val="28"/>
          <w:szCs w:val="28"/>
        </w:rPr>
        <w:t>развития» [</w:t>
      </w:r>
      <w:r w:rsidR="0063791A" w:rsidRPr="008F6CCB">
        <w:rPr>
          <w:sz w:val="28"/>
          <w:szCs w:val="28"/>
        </w:rPr>
        <w:t>4</w:t>
      </w:r>
      <w:r w:rsidR="00EF0299" w:rsidRPr="008F6CCB">
        <w:rPr>
          <w:sz w:val="28"/>
          <w:szCs w:val="28"/>
        </w:rPr>
        <w:t xml:space="preserve">, </w:t>
      </w:r>
      <w:r w:rsidR="0063791A" w:rsidRPr="008F6CCB">
        <w:rPr>
          <w:sz w:val="28"/>
          <w:szCs w:val="28"/>
          <w:lang w:val="en-US"/>
        </w:rPr>
        <w:t>c</w:t>
      </w:r>
      <w:r w:rsidR="00EF0299" w:rsidRPr="008F6CCB">
        <w:rPr>
          <w:sz w:val="28"/>
          <w:szCs w:val="28"/>
        </w:rPr>
        <w:t xml:space="preserve">.175], а, следовательно, и критерием </w:t>
      </w:r>
      <w:r w:rsidR="00C853C1" w:rsidRPr="008F6CCB">
        <w:rPr>
          <w:sz w:val="28"/>
          <w:szCs w:val="28"/>
        </w:rPr>
        <w:t>духов</w:t>
      </w:r>
      <w:r w:rsidR="00EF0299" w:rsidRPr="008F6CCB">
        <w:rPr>
          <w:sz w:val="28"/>
          <w:szCs w:val="28"/>
        </w:rPr>
        <w:t>ного здоровья.</w:t>
      </w:r>
      <w:r w:rsidR="00C853C1" w:rsidRPr="008F6CCB">
        <w:rPr>
          <w:sz w:val="28"/>
          <w:szCs w:val="28"/>
        </w:rPr>
        <w:t xml:space="preserve"> </w:t>
      </w:r>
    </w:p>
    <w:p w:rsidR="00EF0299" w:rsidRPr="008F6CCB" w:rsidRDefault="00EF0299" w:rsidP="008F6CCB">
      <w:pPr>
        <w:spacing w:line="360" w:lineRule="auto"/>
        <w:ind w:firstLine="709"/>
        <w:jc w:val="both"/>
        <w:rPr>
          <w:sz w:val="28"/>
          <w:szCs w:val="28"/>
        </w:rPr>
      </w:pPr>
      <w:r w:rsidRPr="008F6CCB">
        <w:rPr>
          <w:sz w:val="28"/>
          <w:szCs w:val="28"/>
        </w:rPr>
        <w:t xml:space="preserve">Что же представляет собой </w:t>
      </w:r>
      <w:r w:rsidR="00C853C1" w:rsidRPr="008F6CCB">
        <w:rPr>
          <w:sz w:val="28"/>
          <w:szCs w:val="28"/>
        </w:rPr>
        <w:t>духов</w:t>
      </w:r>
      <w:r w:rsidRPr="008F6CCB">
        <w:rPr>
          <w:sz w:val="28"/>
          <w:szCs w:val="28"/>
        </w:rPr>
        <w:t xml:space="preserve">ное здоровье </w:t>
      </w:r>
      <w:r w:rsidR="00C853C1" w:rsidRPr="008F6CCB">
        <w:rPr>
          <w:sz w:val="28"/>
          <w:szCs w:val="28"/>
        </w:rPr>
        <w:t xml:space="preserve">учащейся </w:t>
      </w:r>
      <w:r w:rsidRPr="008F6CCB">
        <w:rPr>
          <w:sz w:val="28"/>
          <w:szCs w:val="28"/>
        </w:rPr>
        <w:t>молод</w:t>
      </w:r>
      <w:r w:rsidR="00C853C1" w:rsidRPr="008F6CCB">
        <w:rPr>
          <w:sz w:val="28"/>
          <w:szCs w:val="28"/>
        </w:rPr>
        <w:t>ежи</w:t>
      </w:r>
      <w:r w:rsidRPr="008F6CCB">
        <w:rPr>
          <w:sz w:val="28"/>
          <w:szCs w:val="28"/>
        </w:rPr>
        <w:t xml:space="preserve">?  </w:t>
      </w:r>
    </w:p>
    <w:p w:rsidR="00EF0299" w:rsidRPr="008F6CCB" w:rsidRDefault="00EF0299" w:rsidP="008F6CCB">
      <w:pPr>
        <w:spacing w:line="360" w:lineRule="auto"/>
        <w:ind w:firstLine="709"/>
        <w:jc w:val="both"/>
        <w:rPr>
          <w:sz w:val="28"/>
          <w:szCs w:val="28"/>
        </w:rPr>
      </w:pPr>
      <w:r w:rsidRPr="008F6CCB">
        <w:rPr>
          <w:sz w:val="28"/>
          <w:szCs w:val="28"/>
        </w:rPr>
        <w:t xml:space="preserve">В первую очередь, стоит подчеркнуть, что </w:t>
      </w:r>
      <w:r w:rsidR="00E107C8" w:rsidRPr="008F6CCB">
        <w:rPr>
          <w:sz w:val="28"/>
          <w:szCs w:val="28"/>
        </w:rPr>
        <w:t>духовность – это понятие, которое характеризует внутренний мир молодого человека</w:t>
      </w:r>
      <w:r w:rsidR="00F964EE" w:rsidRPr="008F6CCB">
        <w:rPr>
          <w:sz w:val="28"/>
          <w:szCs w:val="28"/>
        </w:rPr>
        <w:t xml:space="preserve"> [5]</w:t>
      </w:r>
      <w:r w:rsidR="00E107C8" w:rsidRPr="008F6CCB">
        <w:rPr>
          <w:sz w:val="28"/>
          <w:szCs w:val="28"/>
        </w:rPr>
        <w:t xml:space="preserve">, поэтому </w:t>
      </w:r>
      <w:r w:rsidR="00C853C1" w:rsidRPr="008F6CCB">
        <w:rPr>
          <w:sz w:val="28"/>
          <w:szCs w:val="28"/>
        </w:rPr>
        <w:t>духов</w:t>
      </w:r>
      <w:r w:rsidRPr="008F6CCB">
        <w:rPr>
          <w:sz w:val="28"/>
          <w:szCs w:val="28"/>
        </w:rPr>
        <w:t xml:space="preserve">ное здоровье </w:t>
      </w:r>
      <w:r w:rsidR="00C853C1" w:rsidRPr="008F6CCB">
        <w:rPr>
          <w:sz w:val="28"/>
          <w:szCs w:val="28"/>
        </w:rPr>
        <w:t xml:space="preserve">учащейся </w:t>
      </w:r>
      <w:r w:rsidRPr="008F6CCB">
        <w:rPr>
          <w:sz w:val="28"/>
          <w:szCs w:val="28"/>
        </w:rPr>
        <w:t xml:space="preserve">молодежи </w:t>
      </w:r>
      <w:r w:rsidR="008511B8" w:rsidRPr="008F6CCB">
        <w:rPr>
          <w:sz w:val="28"/>
          <w:szCs w:val="28"/>
        </w:rPr>
        <w:t xml:space="preserve">связано с состоянием ее </w:t>
      </w:r>
      <w:r w:rsidR="00E107C8" w:rsidRPr="008F6CCB">
        <w:rPr>
          <w:sz w:val="28"/>
          <w:szCs w:val="28"/>
        </w:rPr>
        <w:t xml:space="preserve">внутренней </w:t>
      </w:r>
      <w:r w:rsidR="008511B8" w:rsidRPr="008F6CCB">
        <w:rPr>
          <w:sz w:val="28"/>
          <w:szCs w:val="28"/>
        </w:rPr>
        <w:t xml:space="preserve">духовной сферы, уровнем образовательного и культурного развития, </w:t>
      </w:r>
      <w:r w:rsidR="00175CE8" w:rsidRPr="008F6CCB">
        <w:rPr>
          <w:sz w:val="28"/>
          <w:szCs w:val="28"/>
        </w:rPr>
        <w:t xml:space="preserve">морально-нравственным </w:t>
      </w:r>
      <w:r w:rsidR="008511B8" w:rsidRPr="008F6CCB">
        <w:rPr>
          <w:sz w:val="28"/>
          <w:szCs w:val="28"/>
        </w:rPr>
        <w:t xml:space="preserve">состоянием общества. Духовное здоровье молодежи определяется состоянием </w:t>
      </w:r>
      <w:proofErr w:type="spellStart"/>
      <w:r w:rsidR="008511B8" w:rsidRPr="008F6CCB">
        <w:rPr>
          <w:sz w:val="28"/>
          <w:szCs w:val="28"/>
        </w:rPr>
        <w:t>социализационной</w:t>
      </w:r>
      <w:proofErr w:type="spellEnd"/>
      <w:r w:rsidR="008511B8" w:rsidRPr="008F6CCB">
        <w:rPr>
          <w:sz w:val="28"/>
          <w:szCs w:val="28"/>
        </w:rPr>
        <w:t xml:space="preserve"> системы общества, через которую воспроизводится и развивается культурный потенциал социума, транслируются базовые ценности молодым поколениям р</w:t>
      </w:r>
      <w:r w:rsidR="00695DFA" w:rsidRPr="008F6CCB">
        <w:rPr>
          <w:sz w:val="28"/>
          <w:szCs w:val="28"/>
        </w:rPr>
        <w:t>оссиян</w:t>
      </w:r>
      <w:r w:rsidR="008511B8" w:rsidRPr="008F6CCB">
        <w:rPr>
          <w:sz w:val="28"/>
          <w:szCs w:val="28"/>
        </w:rPr>
        <w:t xml:space="preserve">. </w:t>
      </w:r>
      <w:r w:rsidR="006F4DDB" w:rsidRPr="008F6CCB">
        <w:rPr>
          <w:sz w:val="28"/>
          <w:szCs w:val="28"/>
        </w:rPr>
        <w:t>К</w:t>
      </w:r>
      <w:r w:rsidR="0063791A" w:rsidRPr="008F6CCB">
        <w:rPr>
          <w:sz w:val="28"/>
          <w:szCs w:val="28"/>
        </w:rPr>
        <w:t>р</w:t>
      </w:r>
      <w:r w:rsidR="006F4DDB" w:rsidRPr="008F6CCB">
        <w:rPr>
          <w:sz w:val="28"/>
          <w:szCs w:val="28"/>
        </w:rPr>
        <w:t>оме того, д</w:t>
      </w:r>
      <w:r w:rsidR="00175CE8" w:rsidRPr="008F6CCB">
        <w:rPr>
          <w:sz w:val="28"/>
          <w:szCs w:val="28"/>
        </w:rPr>
        <w:t xml:space="preserve">уховное здоровье учащейся молодежи </w:t>
      </w:r>
      <w:r w:rsidRPr="008F6CCB">
        <w:rPr>
          <w:sz w:val="28"/>
          <w:szCs w:val="28"/>
        </w:rPr>
        <w:t xml:space="preserve">является мерой социальной </w:t>
      </w:r>
      <w:r w:rsidR="00C853C1" w:rsidRPr="008F6CCB">
        <w:rPr>
          <w:sz w:val="28"/>
          <w:szCs w:val="28"/>
        </w:rPr>
        <w:t xml:space="preserve">и духовно-нравственной </w:t>
      </w:r>
      <w:r w:rsidRPr="008F6CCB">
        <w:rPr>
          <w:sz w:val="28"/>
          <w:szCs w:val="28"/>
        </w:rPr>
        <w:t xml:space="preserve">активности, трудоспособности, позволяющей удовлетворять </w:t>
      </w:r>
      <w:r w:rsidR="00C6196D" w:rsidRPr="008F6CCB">
        <w:rPr>
          <w:sz w:val="28"/>
          <w:szCs w:val="28"/>
        </w:rPr>
        <w:t>различные потребности наряду с определенными образовательными потребностями</w:t>
      </w:r>
      <w:r w:rsidRPr="008F6CCB">
        <w:rPr>
          <w:sz w:val="28"/>
          <w:szCs w:val="28"/>
        </w:rPr>
        <w:t xml:space="preserve">. </w:t>
      </w:r>
      <w:r w:rsidR="00C853C1" w:rsidRPr="008F6CCB">
        <w:rPr>
          <w:sz w:val="28"/>
          <w:szCs w:val="28"/>
        </w:rPr>
        <w:t>Основн</w:t>
      </w:r>
      <w:r w:rsidRPr="008F6CCB">
        <w:rPr>
          <w:sz w:val="28"/>
          <w:szCs w:val="28"/>
        </w:rPr>
        <w:t xml:space="preserve">ым признаком </w:t>
      </w:r>
      <w:r w:rsidR="00C853C1" w:rsidRPr="008F6CCB">
        <w:rPr>
          <w:sz w:val="28"/>
          <w:szCs w:val="28"/>
        </w:rPr>
        <w:t>духов</w:t>
      </w:r>
      <w:r w:rsidRPr="008F6CCB">
        <w:rPr>
          <w:sz w:val="28"/>
          <w:szCs w:val="28"/>
        </w:rPr>
        <w:t xml:space="preserve">ного здоровья </w:t>
      </w:r>
      <w:r w:rsidR="00C853C1" w:rsidRPr="008F6CCB">
        <w:rPr>
          <w:sz w:val="28"/>
          <w:szCs w:val="28"/>
        </w:rPr>
        <w:t xml:space="preserve">учащейся </w:t>
      </w:r>
      <w:r w:rsidRPr="008F6CCB">
        <w:rPr>
          <w:sz w:val="28"/>
          <w:szCs w:val="28"/>
        </w:rPr>
        <w:t xml:space="preserve">молодежи является ее способность выполнять собственные социально </w:t>
      </w:r>
      <w:r w:rsidR="00305324" w:rsidRPr="008F6CCB">
        <w:rPr>
          <w:sz w:val="28"/>
          <w:szCs w:val="28"/>
        </w:rPr>
        <w:t xml:space="preserve">значимые </w:t>
      </w:r>
      <w:r w:rsidR="006F4DDB" w:rsidRPr="008F6CCB">
        <w:rPr>
          <w:sz w:val="28"/>
          <w:szCs w:val="28"/>
        </w:rPr>
        <w:t xml:space="preserve">и нравственно </w:t>
      </w:r>
      <w:r w:rsidRPr="008F6CCB">
        <w:rPr>
          <w:sz w:val="28"/>
          <w:szCs w:val="28"/>
        </w:rPr>
        <w:t xml:space="preserve">приемлемые функции в обществе. </w:t>
      </w:r>
      <w:r w:rsidR="00C853C1" w:rsidRPr="008F6CCB">
        <w:rPr>
          <w:sz w:val="28"/>
          <w:szCs w:val="28"/>
        </w:rPr>
        <w:t xml:space="preserve"> </w:t>
      </w:r>
    </w:p>
    <w:p w:rsidR="00EF0299" w:rsidRPr="008F6CCB" w:rsidRDefault="003173A3" w:rsidP="008F6CCB">
      <w:pPr>
        <w:spacing w:line="360" w:lineRule="auto"/>
        <w:ind w:firstLine="709"/>
        <w:jc w:val="both"/>
        <w:rPr>
          <w:sz w:val="28"/>
          <w:szCs w:val="28"/>
        </w:rPr>
      </w:pPr>
      <w:r w:rsidRPr="008F6CCB">
        <w:rPr>
          <w:sz w:val="28"/>
          <w:szCs w:val="28"/>
        </w:rPr>
        <w:t>Мы считаем, что д</w:t>
      </w:r>
      <w:r w:rsidR="00305324" w:rsidRPr="008F6CCB">
        <w:rPr>
          <w:sz w:val="28"/>
          <w:szCs w:val="28"/>
        </w:rPr>
        <w:t>ухов</w:t>
      </w:r>
      <w:r w:rsidR="00EF0299" w:rsidRPr="008F6CCB">
        <w:rPr>
          <w:sz w:val="28"/>
          <w:szCs w:val="28"/>
        </w:rPr>
        <w:t xml:space="preserve">ная составляющая здоровья формируется </w:t>
      </w:r>
      <w:r w:rsidR="00305324" w:rsidRPr="008F6CCB">
        <w:rPr>
          <w:sz w:val="28"/>
          <w:szCs w:val="28"/>
        </w:rPr>
        <w:t xml:space="preserve">в процессе социализации </w:t>
      </w:r>
      <w:r w:rsidR="00EF0299" w:rsidRPr="008F6CCB">
        <w:rPr>
          <w:sz w:val="28"/>
          <w:szCs w:val="28"/>
        </w:rPr>
        <w:t xml:space="preserve">под влиянием ближайшего окружения, затем в его формирование включаются и агенты вторичной социализации: </w:t>
      </w:r>
      <w:r w:rsidR="00305324" w:rsidRPr="008F6CCB">
        <w:rPr>
          <w:sz w:val="28"/>
          <w:szCs w:val="28"/>
        </w:rPr>
        <w:t xml:space="preserve">одноклассники, </w:t>
      </w:r>
      <w:r w:rsidR="00EF0299" w:rsidRPr="008F6CCB">
        <w:rPr>
          <w:sz w:val="28"/>
          <w:szCs w:val="28"/>
        </w:rPr>
        <w:lastRenderedPageBreak/>
        <w:t xml:space="preserve">сокурсники, </w:t>
      </w:r>
      <w:r w:rsidR="00305324" w:rsidRPr="008F6CCB">
        <w:rPr>
          <w:sz w:val="28"/>
          <w:szCs w:val="28"/>
        </w:rPr>
        <w:t xml:space="preserve">преподаватели и </w:t>
      </w:r>
      <w:r w:rsidR="00EF0299" w:rsidRPr="008F6CCB">
        <w:rPr>
          <w:sz w:val="28"/>
          <w:szCs w:val="28"/>
        </w:rPr>
        <w:t xml:space="preserve">т.д. Картина </w:t>
      </w:r>
      <w:r w:rsidR="00305324" w:rsidRPr="008F6CCB">
        <w:rPr>
          <w:sz w:val="28"/>
          <w:szCs w:val="28"/>
        </w:rPr>
        <w:t xml:space="preserve">духовного </w:t>
      </w:r>
      <w:r w:rsidR="00EF0299" w:rsidRPr="008F6CCB">
        <w:rPr>
          <w:sz w:val="28"/>
          <w:szCs w:val="28"/>
        </w:rPr>
        <w:t xml:space="preserve">здоровья отражает </w:t>
      </w:r>
      <w:r w:rsidR="00305324" w:rsidRPr="008F6CCB">
        <w:rPr>
          <w:sz w:val="28"/>
          <w:szCs w:val="28"/>
        </w:rPr>
        <w:t xml:space="preserve">социальные и духовно-нравственные </w:t>
      </w:r>
      <w:r w:rsidR="00EF0299" w:rsidRPr="008F6CCB">
        <w:rPr>
          <w:sz w:val="28"/>
          <w:szCs w:val="28"/>
        </w:rPr>
        <w:t xml:space="preserve">связи, ресурсы, межличностные контакты и культуру взаимодействия. Иными словами, </w:t>
      </w:r>
      <w:r w:rsidR="00305324" w:rsidRPr="008F6CCB">
        <w:rPr>
          <w:sz w:val="28"/>
          <w:szCs w:val="28"/>
        </w:rPr>
        <w:t>духов</w:t>
      </w:r>
      <w:r w:rsidR="00EF0299" w:rsidRPr="008F6CCB">
        <w:rPr>
          <w:sz w:val="28"/>
          <w:szCs w:val="28"/>
        </w:rPr>
        <w:t>ное здоровье</w:t>
      </w:r>
      <w:r w:rsidR="00305324" w:rsidRPr="008F6CCB">
        <w:rPr>
          <w:sz w:val="28"/>
          <w:szCs w:val="28"/>
        </w:rPr>
        <w:t>, впрочем, как и социальное</w:t>
      </w:r>
      <w:r w:rsidRPr="008F6CCB">
        <w:rPr>
          <w:sz w:val="28"/>
          <w:szCs w:val="28"/>
        </w:rPr>
        <w:t xml:space="preserve"> здоровье</w:t>
      </w:r>
      <w:r w:rsidR="00305324" w:rsidRPr="008F6CCB">
        <w:rPr>
          <w:sz w:val="28"/>
          <w:szCs w:val="28"/>
        </w:rPr>
        <w:t>,</w:t>
      </w:r>
      <w:r w:rsidR="00EF0299" w:rsidRPr="008F6CCB">
        <w:rPr>
          <w:sz w:val="28"/>
          <w:szCs w:val="28"/>
        </w:rPr>
        <w:t xml:space="preserve"> связано с влиянием на личность других людей, и зависит от места и роли молодого человека в межличностных отношениях, от нравственного здоровья социума</w:t>
      </w:r>
      <w:r w:rsidR="00305324" w:rsidRPr="008F6CCB">
        <w:rPr>
          <w:sz w:val="28"/>
          <w:szCs w:val="28"/>
        </w:rPr>
        <w:t xml:space="preserve"> [</w:t>
      </w:r>
      <w:r w:rsidR="00695DFA" w:rsidRPr="008F6CCB">
        <w:rPr>
          <w:sz w:val="28"/>
          <w:szCs w:val="28"/>
        </w:rPr>
        <w:t>6</w:t>
      </w:r>
      <w:r w:rsidR="00305324" w:rsidRPr="008F6CCB">
        <w:rPr>
          <w:sz w:val="28"/>
          <w:szCs w:val="28"/>
        </w:rPr>
        <w:t>]</w:t>
      </w:r>
      <w:r w:rsidR="00EF0299" w:rsidRPr="008F6CCB">
        <w:rPr>
          <w:sz w:val="28"/>
          <w:szCs w:val="28"/>
        </w:rPr>
        <w:t xml:space="preserve">. </w:t>
      </w:r>
    </w:p>
    <w:p w:rsidR="00305324" w:rsidRPr="008F6CCB" w:rsidRDefault="00305324" w:rsidP="008F6CCB">
      <w:pPr>
        <w:spacing w:line="360" w:lineRule="auto"/>
        <w:ind w:firstLine="709"/>
        <w:jc w:val="both"/>
        <w:rPr>
          <w:sz w:val="28"/>
          <w:szCs w:val="28"/>
        </w:rPr>
      </w:pPr>
      <w:r w:rsidRPr="008F6CCB">
        <w:rPr>
          <w:sz w:val="28"/>
          <w:szCs w:val="28"/>
        </w:rPr>
        <w:t>Одним из важнейших критериев социальных и духовно-нравственных ресурсов учащейся молодежи является образованность. Сог</w:t>
      </w:r>
      <w:r w:rsidR="003173A3" w:rsidRPr="008F6CCB">
        <w:rPr>
          <w:sz w:val="28"/>
          <w:szCs w:val="28"/>
        </w:rPr>
        <w:t>ласно данным одного из крупны</w:t>
      </w:r>
      <w:r w:rsidRPr="008F6CCB">
        <w:rPr>
          <w:sz w:val="28"/>
          <w:szCs w:val="28"/>
        </w:rPr>
        <w:t xml:space="preserve">х исследований, посвященных изучению современной российской </w:t>
      </w:r>
      <w:r w:rsidR="003173A3" w:rsidRPr="008F6CCB">
        <w:rPr>
          <w:sz w:val="28"/>
          <w:szCs w:val="28"/>
        </w:rPr>
        <w:t xml:space="preserve">учащейся и студенческой </w:t>
      </w:r>
      <w:r w:rsidRPr="008F6CCB">
        <w:rPr>
          <w:sz w:val="28"/>
          <w:szCs w:val="28"/>
        </w:rPr>
        <w:t xml:space="preserve">молодежи, высокообразованная молодежь сконцентрирована в крупных городах, </w:t>
      </w:r>
      <w:proofErr w:type="spellStart"/>
      <w:r w:rsidRPr="008F6CCB">
        <w:rPr>
          <w:sz w:val="28"/>
          <w:szCs w:val="28"/>
        </w:rPr>
        <w:t>низкообразованная</w:t>
      </w:r>
      <w:proofErr w:type="spellEnd"/>
      <w:r w:rsidRPr="008F6CCB">
        <w:rPr>
          <w:sz w:val="28"/>
          <w:szCs w:val="28"/>
        </w:rPr>
        <w:t xml:space="preserve"> – в сельской местности, а обладатели среднего специального образования занимают пограничное положение между двумя этими массовыми группами [</w:t>
      </w:r>
      <w:r w:rsidR="00695DFA" w:rsidRPr="008F6CCB">
        <w:rPr>
          <w:sz w:val="28"/>
          <w:szCs w:val="28"/>
        </w:rPr>
        <w:t>7</w:t>
      </w:r>
      <w:r w:rsidRPr="008F6CCB">
        <w:rPr>
          <w:sz w:val="28"/>
          <w:szCs w:val="28"/>
        </w:rPr>
        <w:t xml:space="preserve">]. </w:t>
      </w:r>
    </w:p>
    <w:p w:rsidR="00EF0299" w:rsidRPr="008F6CCB" w:rsidRDefault="00EF0299" w:rsidP="008F6CCB">
      <w:pPr>
        <w:spacing w:line="360" w:lineRule="auto"/>
        <w:ind w:firstLine="709"/>
        <w:jc w:val="both"/>
        <w:rPr>
          <w:sz w:val="28"/>
          <w:szCs w:val="28"/>
        </w:rPr>
      </w:pPr>
      <w:r w:rsidRPr="008F6CCB">
        <w:rPr>
          <w:sz w:val="28"/>
          <w:szCs w:val="28"/>
        </w:rPr>
        <w:t xml:space="preserve">Как указывают современные российские ученые Г.И. Герасимов и Е.В. Куницына, социокультурные изменения объективно актуализируют проблему реформирования образования, от которого </w:t>
      </w:r>
      <w:r w:rsidR="003173A3" w:rsidRPr="008F6CCB">
        <w:rPr>
          <w:sz w:val="28"/>
          <w:szCs w:val="28"/>
        </w:rPr>
        <w:t>зависит дальнейшее выживание, социокультурное и</w:t>
      </w:r>
      <w:r w:rsidRPr="008F6CCB">
        <w:rPr>
          <w:sz w:val="28"/>
          <w:szCs w:val="28"/>
        </w:rPr>
        <w:t xml:space="preserve"> </w:t>
      </w:r>
      <w:r w:rsidR="003173A3" w:rsidRPr="008F6CCB">
        <w:rPr>
          <w:sz w:val="28"/>
          <w:szCs w:val="28"/>
        </w:rPr>
        <w:t xml:space="preserve">духовное </w:t>
      </w:r>
      <w:r w:rsidRPr="008F6CCB">
        <w:rPr>
          <w:sz w:val="28"/>
          <w:szCs w:val="28"/>
        </w:rPr>
        <w:t>развитие общества. Образование является целенаправленным и контролируемым процессом сохранения и передачи в обществе соответствующей системы отношений</w:t>
      </w:r>
      <w:r w:rsidR="006E2779" w:rsidRPr="008F6CCB">
        <w:rPr>
          <w:sz w:val="28"/>
          <w:szCs w:val="28"/>
        </w:rPr>
        <w:t>.</w:t>
      </w:r>
      <w:r w:rsidRPr="008F6CCB">
        <w:rPr>
          <w:sz w:val="28"/>
          <w:szCs w:val="28"/>
        </w:rPr>
        <w:t xml:space="preserve"> В качестве основ построения образовательных систем нового типа, способствующих преодолению кризиса института образования и решению проблемы </w:t>
      </w:r>
      <w:r w:rsidR="00E12C2C" w:rsidRPr="008F6CCB">
        <w:rPr>
          <w:sz w:val="28"/>
          <w:szCs w:val="28"/>
        </w:rPr>
        <w:t xml:space="preserve">духовного и </w:t>
      </w:r>
      <w:r w:rsidRPr="008F6CCB">
        <w:rPr>
          <w:sz w:val="28"/>
          <w:szCs w:val="28"/>
        </w:rPr>
        <w:t xml:space="preserve">социального оздоровления молодежи, вышеуказанные ученые выделяют фундаментальные знания, </w:t>
      </w:r>
      <w:proofErr w:type="spellStart"/>
      <w:r w:rsidRPr="008F6CCB">
        <w:rPr>
          <w:sz w:val="28"/>
          <w:szCs w:val="28"/>
        </w:rPr>
        <w:t>гуманитаризацию</w:t>
      </w:r>
      <w:proofErr w:type="spellEnd"/>
      <w:r w:rsidRPr="008F6CCB">
        <w:rPr>
          <w:sz w:val="28"/>
          <w:szCs w:val="28"/>
        </w:rPr>
        <w:t xml:space="preserve"> мышления, непрерывность образовательного процесса</w:t>
      </w:r>
      <w:r w:rsidR="006E2779" w:rsidRPr="008F6CCB">
        <w:rPr>
          <w:sz w:val="28"/>
          <w:szCs w:val="28"/>
        </w:rPr>
        <w:t xml:space="preserve"> </w:t>
      </w:r>
      <w:r w:rsidR="00F964EE" w:rsidRPr="008F6CCB">
        <w:rPr>
          <w:sz w:val="28"/>
          <w:szCs w:val="28"/>
        </w:rPr>
        <w:t>[</w:t>
      </w:r>
      <w:r w:rsidR="00695DFA" w:rsidRPr="008F6CCB">
        <w:rPr>
          <w:sz w:val="28"/>
          <w:szCs w:val="28"/>
        </w:rPr>
        <w:t>8</w:t>
      </w:r>
      <w:r w:rsidR="003173A3" w:rsidRPr="008F6CCB">
        <w:rPr>
          <w:sz w:val="28"/>
          <w:szCs w:val="28"/>
        </w:rPr>
        <w:t>].</w:t>
      </w:r>
    </w:p>
    <w:p w:rsidR="00EF0299" w:rsidRPr="008F6CCB" w:rsidRDefault="003A270B" w:rsidP="008F6CCB">
      <w:pPr>
        <w:spacing w:line="360" w:lineRule="auto"/>
        <w:ind w:firstLine="709"/>
        <w:jc w:val="both"/>
        <w:rPr>
          <w:sz w:val="28"/>
          <w:szCs w:val="28"/>
        </w:rPr>
      </w:pPr>
      <w:r w:rsidRPr="008F6CCB">
        <w:rPr>
          <w:sz w:val="28"/>
          <w:szCs w:val="28"/>
        </w:rPr>
        <w:t xml:space="preserve">В.В. </w:t>
      </w:r>
      <w:proofErr w:type="spellStart"/>
      <w:r w:rsidRPr="008F6CCB">
        <w:rPr>
          <w:sz w:val="28"/>
          <w:szCs w:val="28"/>
        </w:rPr>
        <w:t>Мишле</w:t>
      </w:r>
      <w:proofErr w:type="spellEnd"/>
      <w:r w:rsidRPr="008F6CCB">
        <w:rPr>
          <w:sz w:val="28"/>
          <w:szCs w:val="28"/>
        </w:rPr>
        <w:t xml:space="preserve"> отмечает, что обществу еще предстоит пережить глобальные последствия </w:t>
      </w:r>
      <w:proofErr w:type="spellStart"/>
      <w:r w:rsidRPr="008F6CCB">
        <w:rPr>
          <w:sz w:val="28"/>
          <w:szCs w:val="28"/>
        </w:rPr>
        <w:t>депрофессионализации</w:t>
      </w:r>
      <w:proofErr w:type="spellEnd"/>
      <w:r w:rsidRPr="008F6CCB">
        <w:rPr>
          <w:sz w:val="28"/>
          <w:szCs w:val="28"/>
        </w:rPr>
        <w:t xml:space="preserve"> и кризиса системы образования и подготовки молодых специалистов. В стране произошел дисбаланс при подготовке молодых специалистов и наблюдается резкое снижение кадрового состава производителей, резко снизилось качество подготовки молодых </w:t>
      </w:r>
      <w:r w:rsidRPr="008F6CCB">
        <w:rPr>
          <w:sz w:val="28"/>
          <w:szCs w:val="28"/>
        </w:rPr>
        <w:lastRenderedPageBreak/>
        <w:t xml:space="preserve">специалистов по многим жизненно важным сферам: в педагогике, медицине, науке, и т.д., при этом фиксируется переизбыток </w:t>
      </w:r>
      <w:proofErr w:type="spellStart"/>
      <w:r w:rsidRPr="008F6CCB">
        <w:rPr>
          <w:sz w:val="28"/>
          <w:szCs w:val="28"/>
        </w:rPr>
        <w:t>малопрофессиональных</w:t>
      </w:r>
      <w:proofErr w:type="spellEnd"/>
      <w:r w:rsidRPr="008F6CCB">
        <w:rPr>
          <w:sz w:val="28"/>
          <w:szCs w:val="28"/>
        </w:rPr>
        <w:t xml:space="preserve"> специалистов в сфере обслуживания </w:t>
      </w:r>
      <w:r w:rsidR="00F964EE" w:rsidRPr="008F6CCB">
        <w:rPr>
          <w:sz w:val="28"/>
          <w:szCs w:val="28"/>
        </w:rPr>
        <w:t>[</w:t>
      </w:r>
      <w:r w:rsidR="00695DFA" w:rsidRPr="008F6CCB">
        <w:rPr>
          <w:sz w:val="28"/>
          <w:szCs w:val="28"/>
        </w:rPr>
        <w:t>9</w:t>
      </w:r>
      <w:r w:rsidRPr="008F6CCB">
        <w:rPr>
          <w:sz w:val="28"/>
          <w:szCs w:val="28"/>
        </w:rPr>
        <w:t>].</w:t>
      </w:r>
    </w:p>
    <w:p w:rsidR="00B27FC1" w:rsidRPr="008F6CCB" w:rsidRDefault="00B27FC1" w:rsidP="008F6CCB">
      <w:pPr>
        <w:spacing w:line="360" w:lineRule="auto"/>
        <w:ind w:firstLine="709"/>
        <w:jc w:val="both"/>
        <w:rPr>
          <w:sz w:val="28"/>
          <w:szCs w:val="28"/>
        </w:rPr>
      </w:pPr>
      <w:proofErr w:type="gramStart"/>
      <w:r w:rsidRPr="008F6CCB">
        <w:rPr>
          <w:sz w:val="28"/>
          <w:szCs w:val="28"/>
        </w:rPr>
        <w:t xml:space="preserve">Главная проблема заключается в том, что выбор профессии молодежью осуществляется не на основе внутренней ценностно-ориентационной и мотивационной составляющих и способностей, которые в последствии принесут пользу и молодому работнику и обществу, а также будут содействовать формированию его духовного здоровья, а, к сожалению, в соответствии с возможностями и престижностью профессии, чем и объясняется переизбыток рынка труда юристами, экономистами </w:t>
      </w:r>
      <w:r w:rsidR="003173A3" w:rsidRPr="008F6CCB">
        <w:rPr>
          <w:sz w:val="28"/>
          <w:szCs w:val="28"/>
        </w:rPr>
        <w:t>на фоне общего дефицита</w:t>
      </w:r>
      <w:proofErr w:type="gramEnd"/>
      <w:r w:rsidR="003173A3" w:rsidRPr="008F6CCB">
        <w:rPr>
          <w:sz w:val="28"/>
          <w:szCs w:val="28"/>
        </w:rPr>
        <w:t xml:space="preserve"> </w:t>
      </w:r>
      <w:r w:rsidRPr="008F6CCB">
        <w:rPr>
          <w:sz w:val="28"/>
          <w:szCs w:val="28"/>
        </w:rPr>
        <w:t>инженеров</w:t>
      </w:r>
      <w:r w:rsidR="00402B4F" w:rsidRPr="008F6CCB">
        <w:rPr>
          <w:sz w:val="28"/>
          <w:szCs w:val="28"/>
        </w:rPr>
        <w:t>, узких специалистов-врачей</w:t>
      </w:r>
      <w:r w:rsidRPr="008F6CCB">
        <w:rPr>
          <w:sz w:val="28"/>
          <w:szCs w:val="28"/>
        </w:rPr>
        <w:t xml:space="preserve"> и учителей.</w:t>
      </w:r>
    </w:p>
    <w:p w:rsidR="00A12889" w:rsidRPr="008F6CCB" w:rsidRDefault="00A12889" w:rsidP="008F6CCB">
      <w:pPr>
        <w:pStyle w:val="10"/>
        <w:spacing w:before="0" w:after="0" w:line="360" w:lineRule="auto"/>
        <w:ind w:firstLine="709"/>
        <w:jc w:val="both"/>
        <w:rPr>
          <w:sz w:val="28"/>
          <w:szCs w:val="28"/>
        </w:rPr>
      </w:pPr>
      <w:r w:rsidRPr="008F6CCB">
        <w:rPr>
          <w:sz w:val="28"/>
          <w:szCs w:val="28"/>
        </w:rPr>
        <w:t>Российская учащаяся молодежь в первую очередь активно приобретает те навыки, без которых невообразима жизнь в современных реалиях и достижение элементарных целей. Более того, современная молодежь в основном полагается на себя и свои силы в процессе достижения поставленных целей, так как духовно-нравственный и социальный опыт и помощь родителей, за исключением материальной поддержки, часто уже не актуален для</w:t>
      </w:r>
      <w:r w:rsidR="000F6B53" w:rsidRPr="008F6CCB">
        <w:rPr>
          <w:sz w:val="28"/>
          <w:szCs w:val="28"/>
        </w:rPr>
        <w:t xml:space="preserve"> молодых люд</w:t>
      </w:r>
      <w:r w:rsidRPr="008F6CCB">
        <w:rPr>
          <w:sz w:val="28"/>
          <w:szCs w:val="28"/>
        </w:rPr>
        <w:t xml:space="preserve">ей и не может </w:t>
      </w:r>
      <w:proofErr w:type="gramStart"/>
      <w:r w:rsidRPr="008F6CCB">
        <w:rPr>
          <w:sz w:val="28"/>
          <w:szCs w:val="28"/>
        </w:rPr>
        <w:t>принести положительный результат</w:t>
      </w:r>
      <w:proofErr w:type="gramEnd"/>
      <w:r w:rsidRPr="008F6CCB">
        <w:rPr>
          <w:sz w:val="28"/>
          <w:szCs w:val="28"/>
        </w:rPr>
        <w:t xml:space="preserve">. </w:t>
      </w:r>
      <w:r w:rsidR="000A1180" w:rsidRPr="008F6CCB">
        <w:rPr>
          <w:sz w:val="28"/>
          <w:szCs w:val="28"/>
        </w:rPr>
        <w:t>Это объясняется тем, что с</w:t>
      </w:r>
      <w:r w:rsidRPr="008F6CCB">
        <w:rPr>
          <w:sz w:val="28"/>
          <w:szCs w:val="28"/>
        </w:rPr>
        <w:t xml:space="preserve">оциально-адаптационный </w:t>
      </w:r>
      <w:proofErr w:type="gramStart"/>
      <w:r w:rsidRPr="008F6CCB">
        <w:rPr>
          <w:sz w:val="28"/>
          <w:szCs w:val="28"/>
        </w:rPr>
        <w:t xml:space="preserve">потенциал старших поколений, накопленный ими опыт </w:t>
      </w:r>
      <w:r w:rsidR="000A1180" w:rsidRPr="008F6CCB">
        <w:rPr>
          <w:sz w:val="28"/>
          <w:szCs w:val="28"/>
        </w:rPr>
        <w:t xml:space="preserve">и морально-нравственные ценности </w:t>
      </w:r>
      <w:r w:rsidRPr="008F6CCB">
        <w:rPr>
          <w:sz w:val="28"/>
          <w:szCs w:val="28"/>
        </w:rPr>
        <w:t>уже устарел</w:t>
      </w:r>
      <w:r w:rsidR="000A1180" w:rsidRPr="008F6CCB">
        <w:rPr>
          <w:sz w:val="28"/>
          <w:szCs w:val="28"/>
        </w:rPr>
        <w:t>и</w:t>
      </w:r>
      <w:proofErr w:type="gramEnd"/>
      <w:r w:rsidR="000A1180" w:rsidRPr="008F6CCB">
        <w:rPr>
          <w:sz w:val="28"/>
          <w:szCs w:val="28"/>
        </w:rPr>
        <w:t xml:space="preserve">; </w:t>
      </w:r>
      <w:r w:rsidRPr="008F6CCB">
        <w:rPr>
          <w:sz w:val="28"/>
          <w:szCs w:val="28"/>
        </w:rPr>
        <w:t>и</w:t>
      </w:r>
      <w:r w:rsidR="000A1180" w:rsidRPr="008F6CCB">
        <w:rPr>
          <w:sz w:val="28"/>
          <w:szCs w:val="28"/>
        </w:rPr>
        <w:t xml:space="preserve"> порой</w:t>
      </w:r>
      <w:r w:rsidRPr="008F6CCB">
        <w:rPr>
          <w:sz w:val="28"/>
          <w:szCs w:val="28"/>
        </w:rPr>
        <w:t xml:space="preserve"> уже взрослые учатся у </w:t>
      </w:r>
      <w:r w:rsidR="000A1180" w:rsidRPr="008F6CCB">
        <w:rPr>
          <w:sz w:val="28"/>
          <w:szCs w:val="28"/>
        </w:rPr>
        <w:t xml:space="preserve">современной </w:t>
      </w:r>
      <w:r w:rsidRPr="008F6CCB">
        <w:rPr>
          <w:sz w:val="28"/>
          <w:szCs w:val="28"/>
        </w:rPr>
        <w:t xml:space="preserve">молодежи, обращаясь к ней за помощью в области новых информационных технологий, в которой молодежь, </w:t>
      </w:r>
      <w:r w:rsidR="000A1180" w:rsidRPr="008F6CCB">
        <w:rPr>
          <w:sz w:val="28"/>
          <w:szCs w:val="28"/>
        </w:rPr>
        <w:t>бесспорно</w:t>
      </w:r>
      <w:r w:rsidRPr="008F6CCB">
        <w:rPr>
          <w:sz w:val="28"/>
          <w:szCs w:val="28"/>
        </w:rPr>
        <w:t xml:space="preserve">, </w:t>
      </w:r>
      <w:r w:rsidR="000A1180" w:rsidRPr="008F6CCB">
        <w:rPr>
          <w:sz w:val="28"/>
          <w:szCs w:val="28"/>
        </w:rPr>
        <w:t>процветает</w:t>
      </w:r>
      <w:r w:rsidRPr="008F6CCB">
        <w:rPr>
          <w:sz w:val="28"/>
          <w:szCs w:val="28"/>
        </w:rPr>
        <w:t>.</w:t>
      </w:r>
    </w:p>
    <w:p w:rsidR="000A1180" w:rsidRPr="008F6CCB" w:rsidRDefault="000A1180" w:rsidP="008F6CCB">
      <w:pPr>
        <w:pStyle w:val="10"/>
        <w:spacing w:before="0" w:after="0" w:line="360" w:lineRule="auto"/>
        <w:ind w:firstLine="709"/>
        <w:jc w:val="both"/>
        <w:rPr>
          <w:sz w:val="28"/>
          <w:szCs w:val="28"/>
        </w:rPr>
      </w:pPr>
      <w:r w:rsidRPr="008F6CCB">
        <w:rPr>
          <w:sz w:val="28"/>
          <w:szCs w:val="28"/>
        </w:rPr>
        <w:t xml:space="preserve">Таким образом, приоритет ценностям индивидуализма, самостоятельности, личной инициативы и т.д. связан с объективной российской реальностью, в которой учащейся молодежи не на кого полагаться, кроме как на самих себя.  </w:t>
      </w:r>
    </w:p>
    <w:p w:rsidR="000A1180" w:rsidRPr="008F6CCB" w:rsidRDefault="000A1180" w:rsidP="008F6CCB">
      <w:pPr>
        <w:autoSpaceDE w:val="0"/>
        <w:autoSpaceDN w:val="0"/>
        <w:adjustRightInd w:val="0"/>
        <w:spacing w:line="360" w:lineRule="auto"/>
        <w:ind w:firstLine="709"/>
        <w:jc w:val="both"/>
        <w:rPr>
          <w:bCs/>
          <w:sz w:val="28"/>
          <w:szCs w:val="28"/>
        </w:rPr>
      </w:pPr>
      <w:r w:rsidRPr="008F6CCB">
        <w:rPr>
          <w:sz w:val="28"/>
          <w:szCs w:val="28"/>
        </w:rPr>
        <w:t>Т</w:t>
      </w:r>
      <w:r w:rsidRPr="008F6CCB">
        <w:rPr>
          <w:bCs/>
          <w:sz w:val="28"/>
          <w:szCs w:val="28"/>
        </w:rPr>
        <w:t>радиционные социальные ценности  «безопасности»,  «справедливости»,</w:t>
      </w:r>
      <w:r w:rsidRPr="008F6CCB">
        <w:rPr>
          <w:bCs/>
          <w:color w:val="FF0000"/>
          <w:sz w:val="28"/>
          <w:szCs w:val="28"/>
        </w:rPr>
        <w:t xml:space="preserve">    </w:t>
      </w:r>
      <w:r w:rsidR="00A476C6">
        <w:rPr>
          <w:bCs/>
          <w:sz w:val="28"/>
          <w:szCs w:val="28"/>
        </w:rPr>
        <w:t>«равенства»,</w:t>
      </w:r>
      <w:r w:rsidRPr="008F6CCB">
        <w:rPr>
          <w:bCs/>
          <w:sz w:val="28"/>
          <w:szCs w:val="28"/>
        </w:rPr>
        <w:t xml:space="preserve"> «благосостояния», «здоровья», как </w:t>
      </w:r>
      <w:r w:rsidRPr="008F6CCB">
        <w:rPr>
          <w:sz w:val="28"/>
          <w:szCs w:val="28"/>
        </w:rPr>
        <w:t xml:space="preserve">отмечает К.Н. Хабибуллин, сегодня </w:t>
      </w:r>
      <w:r w:rsidRPr="008F6CCB">
        <w:rPr>
          <w:bCs/>
          <w:sz w:val="28"/>
          <w:szCs w:val="28"/>
        </w:rPr>
        <w:t xml:space="preserve">характерны для </w:t>
      </w:r>
      <w:proofErr w:type="gramStart"/>
      <w:r w:rsidRPr="008F6CCB">
        <w:rPr>
          <w:bCs/>
          <w:sz w:val="28"/>
          <w:szCs w:val="28"/>
        </w:rPr>
        <w:t>более старших</w:t>
      </w:r>
      <w:proofErr w:type="gramEnd"/>
      <w:r w:rsidRPr="008F6CCB">
        <w:rPr>
          <w:bCs/>
          <w:sz w:val="28"/>
          <w:szCs w:val="28"/>
        </w:rPr>
        <w:t xml:space="preserve"> поколений, нежели для молодежи, </w:t>
      </w:r>
      <w:r w:rsidRPr="008F6CCB">
        <w:rPr>
          <w:bCs/>
          <w:sz w:val="28"/>
          <w:szCs w:val="28"/>
        </w:rPr>
        <w:lastRenderedPageBreak/>
        <w:t>которые, в целом понимая трудности и сложности, выпавшие на долю современной российской молодежи, не всегда принимают их образ жизни, мышления и в целом картину мира [</w:t>
      </w:r>
      <w:r w:rsidR="00F964EE" w:rsidRPr="008F6CCB">
        <w:rPr>
          <w:bCs/>
          <w:sz w:val="28"/>
          <w:szCs w:val="28"/>
        </w:rPr>
        <w:t>1</w:t>
      </w:r>
      <w:r w:rsidR="00695DFA" w:rsidRPr="008F6CCB">
        <w:rPr>
          <w:bCs/>
          <w:sz w:val="28"/>
          <w:szCs w:val="28"/>
        </w:rPr>
        <w:t>0</w:t>
      </w:r>
      <w:r w:rsidRPr="008F6CCB">
        <w:rPr>
          <w:bCs/>
          <w:sz w:val="28"/>
          <w:szCs w:val="28"/>
        </w:rPr>
        <w:t>].</w:t>
      </w:r>
    </w:p>
    <w:p w:rsidR="005E3809" w:rsidRPr="008F6CCB" w:rsidRDefault="00B56B05" w:rsidP="008F6CCB">
      <w:pPr>
        <w:spacing w:line="360" w:lineRule="auto"/>
        <w:ind w:firstLine="709"/>
        <w:jc w:val="both"/>
        <w:rPr>
          <w:sz w:val="28"/>
          <w:szCs w:val="28"/>
        </w:rPr>
      </w:pPr>
      <w:proofErr w:type="gramStart"/>
      <w:r w:rsidRPr="008F6CCB">
        <w:rPr>
          <w:sz w:val="28"/>
          <w:szCs w:val="28"/>
        </w:rPr>
        <w:t xml:space="preserve">Важнейшие аспекты формирования духовно-нравственного потенциала молодежи как фактора формирования духовного здоровья молодежи следует исследовать в контексте </w:t>
      </w:r>
      <w:proofErr w:type="spellStart"/>
      <w:r w:rsidRPr="008F6CCB">
        <w:rPr>
          <w:sz w:val="28"/>
          <w:szCs w:val="28"/>
        </w:rPr>
        <w:t>социализационной</w:t>
      </w:r>
      <w:proofErr w:type="spellEnd"/>
      <w:r w:rsidRPr="008F6CCB">
        <w:rPr>
          <w:sz w:val="28"/>
          <w:szCs w:val="28"/>
        </w:rPr>
        <w:t xml:space="preserve"> парадигмы, поскольку условия и особенности прохождения процесса социализации определяют процесс перехода учащейся молодежи к взрослой жизни и интеграцию в общество, выбор способов и механизмов реализации тех или иных жизненных стратегий, формирования социальных и </w:t>
      </w:r>
      <w:proofErr w:type="spellStart"/>
      <w:r w:rsidRPr="008F6CCB">
        <w:rPr>
          <w:sz w:val="28"/>
          <w:szCs w:val="28"/>
        </w:rPr>
        <w:t>ценностн</w:t>
      </w:r>
      <w:r w:rsidR="005E3809" w:rsidRPr="008F6CCB">
        <w:rPr>
          <w:sz w:val="28"/>
          <w:szCs w:val="28"/>
        </w:rPr>
        <w:t>о-риентационн</w:t>
      </w:r>
      <w:r w:rsidRPr="008F6CCB">
        <w:rPr>
          <w:sz w:val="28"/>
          <w:szCs w:val="28"/>
        </w:rPr>
        <w:t>ых</w:t>
      </w:r>
      <w:proofErr w:type="spellEnd"/>
      <w:r w:rsidRPr="008F6CCB">
        <w:rPr>
          <w:sz w:val="28"/>
          <w:szCs w:val="28"/>
        </w:rPr>
        <w:t xml:space="preserve"> установок, характера жизненной мотивации и т.д.</w:t>
      </w:r>
      <w:proofErr w:type="gramEnd"/>
    </w:p>
    <w:p w:rsidR="005E3809" w:rsidRPr="008F6CCB" w:rsidRDefault="005E3809" w:rsidP="008F6CCB">
      <w:pPr>
        <w:spacing w:line="360" w:lineRule="auto"/>
        <w:ind w:firstLine="709"/>
        <w:jc w:val="both"/>
        <w:rPr>
          <w:sz w:val="28"/>
          <w:szCs w:val="28"/>
        </w:rPr>
      </w:pPr>
      <w:r w:rsidRPr="008F6CCB">
        <w:rPr>
          <w:sz w:val="28"/>
          <w:szCs w:val="28"/>
        </w:rPr>
        <w:t xml:space="preserve">Осмысление проблем современной российской молодежи, в том числе, социализационных, необходимо проводить с учетом того, что формирование ее духовного здоровья происходит в неблагоприятных социокультурных условиях. Неблагоприятный характер социализационных условий молодежи проявляется в отсутствии консенсуса относительно правил, норм и ценностей в обществе, усвоение которых и символизирует </w:t>
      </w:r>
      <w:proofErr w:type="spellStart"/>
      <w:r w:rsidRPr="008F6CCB">
        <w:rPr>
          <w:sz w:val="28"/>
          <w:szCs w:val="28"/>
        </w:rPr>
        <w:t>социализационный</w:t>
      </w:r>
      <w:proofErr w:type="spellEnd"/>
      <w:r w:rsidRPr="008F6CCB">
        <w:rPr>
          <w:sz w:val="28"/>
          <w:szCs w:val="28"/>
        </w:rPr>
        <w:t xml:space="preserve"> процесс, а также между институтами социализации, потерявшими важные и </w:t>
      </w:r>
      <w:proofErr w:type="spellStart"/>
      <w:r w:rsidRPr="008F6CCB">
        <w:rPr>
          <w:sz w:val="28"/>
          <w:szCs w:val="28"/>
        </w:rPr>
        <w:t>общеприемлемые</w:t>
      </w:r>
      <w:proofErr w:type="spellEnd"/>
      <w:r w:rsidRPr="008F6CCB">
        <w:rPr>
          <w:sz w:val="28"/>
          <w:szCs w:val="28"/>
        </w:rPr>
        <w:t xml:space="preserve"> ориентиры воспитания учащейся молодежи и формирования ее духовно-нравственного облика, а значит, и </w:t>
      </w:r>
      <w:r w:rsidR="000F6B53" w:rsidRPr="008F6CCB">
        <w:rPr>
          <w:sz w:val="28"/>
          <w:szCs w:val="28"/>
        </w:rPr>
        <w:t xml:space="preserve">формирования </w:t>
      </w:r>
      <w:r w:rsidRPr="008F6CCB">
        <w:rPr>
          <w:sz w:val="28"/>
          <w:szCs w:val="28"/>
        </w:rPr>
        <w:t>ее духовного здоровья.</w:t>
      </w:r>
    </w:p>
    <w:p w:rsidR="00550B52" w:rsidRPr="008F6CCB" w:rsidRDefault="00550B52" w:rsidP="008F6CCB">
      <w:pPr>
        <w:spacing w:line="360" w:lineRule="auto"/>
        <w:ind w:firstLine="709"/>
        <w:jc w:val="both"/>
        <w:rPr>
          <w:spacing w:val="-2"/>
          <w:sz w:val="28"/>
          <w:szCs w:val="28"/>
        </w:rPr>
      </w:pPr>
      <w:r w:rsidRPr="008F6CCB">
        <w:rPr>
          <w:spacing w:val="-2"/>
          <w:sz w:val="28"/>
          <w:szCs w:val="28"/>
        </w:rPr>
        <w:t>В современной российской социальной реальности количество и уровень влияния сил, воздействующих на процесс социализации учащейся молодежи, быстро  видоизменяется. Уже давно стало очевидным, что молодой индивид, включенный в сеть взаимодействий, все расширяющуюся и видоизменяющуюся по мере развития информационных технологий, в большей мере, чем раньше, сам определяет формат своего духовно-нравственного развития и круг общения, в котором он формируется. Семья как главнейший институт социализации, разумеется, не лишилась своего господствующего воздействия на формирование личности молодого человека</w:t>
      </w:r>
      <w:r w:rsidR="00CB7E34" w:rsidRPr="008F6CCB">
        <w:rPr>
          <w:spacing w:val="-2"/>
          <w:sz w:val="28"/>
          <w:szCs w:val="28"/>
        </w:rPr>
        <w:t xml:space="preserve"> [</w:t>
      </w:r>
      <w:r w:rsidR="00F964EE" w:rsidRPr="008F6CCB">
        <w:rPr>
          <w:spacing w:val="-2"/>
          <w:sz w:val="28"/>
          <w:szCs w:val="28"/>
        </w:rPr>
        <w:t>1</w:t>
      </w:r>
      <w:r w:rsidR="00695DFA" w:rsidRPr="008F6CCB">
        <w:rPr>
          <w:spacing w:val="-2"/>
          <w:sz w:val="28"/>
          <w:szCs w:val="28"/>
        </w:rPr>
        <w:t>1</w:t>
      </w:r>
      <w:r w:rsidR="00CB7E34" w:rsidRPr="008F6CCB">
        <w:rPr>
          <w:spacing w:val="-2"/>
          <w:sz w:val="28"/>
          <w:szCs w:val="28"/>
        </w:rPr>
        <w:t>]</w:t>
      </w:r>
      <w:r w:rsidRPr="008F6CCB">
        <w:rPr>
          <w:spacing w:val="-2"/>
          <w:sz w:val="28"/>
          <w:szCs w:val="28"/>
        </w:rPr>
        <w:t xml:space="preserve">. Однако стоит подчеркнуть, что </w:t>
      </w:r>
      <w:r w:rsidR="00463056" w:rsidRPr="008F6CCB">
        <w:rPr>
          <w:spacing w:val="-2"/>
          <w:sz w:val="28"/>
          <w:szCs w:val="28"/>
        </w:rPr>
        <w:t xml:space="preserve">возрастной </w:t>
      </w:r>
      <w:r w:rsidR="00463056" w:rsidRPr="008F6CCB">
        <w:rPr>
          <w:spacing w:val="-2"/>
          <w:sz w:val="28"/>
          <w:szCs w:val="28"/>
        </w:rPr>
        <w:lastRenderedPageBreak/>
        <w:t xml:space="preserve">рубеж, после которого </w:t>
      </w:r>
      <w:r w:rsidRPr="008F6CCB">
        <w:rPr>
          <w:spacing w:val="-2"/>
          <w:sz w:val="28"/>
          <w:szCs w:val="28"/>
        </w:rPr>
        <w:t xml:space="preserve">влияние </w:t>
      </w:r>
      <w:r w:rsidR="00463056" w:rsidRPr="008F6CCB">
        <w:rPr>
          <w:spacing w:val="-2"/>
          <w:sz w:val="28"/>
          <w:szCs w:val="28"/>
        </w:rPr>
        <w:t xml:space="preserve">семьи </w:t>
      </w:r>
      <w:r w:rsidRPr="008F6CCB">
        <w:rPr>
          <w:spacing w:val="-2"/>
          <w:sz w:val="28"/>
          <w:szCs w:val="28"/>
        </w:rPr>
        <w:t>уже не являетс</w:t>
      </w:r>
      <w:r w:rsidR="00463056" w:rsidRPr="008F6CCB">
        <w:rPr>
          <w:spacing w:val="-2"/>
          <w:sz w:val="28"/>
          <w:szCs w:val="28"/>
        </w:rPr>
        <w:t>я определяющим, сместился</w:t>
      </w:r>
      <w:r w:rsidRPr="008F6CCB">
        <w:rPr>
          <w:spacing w:val="-2"/>
          <w:sz w:val="28"/>
          <w:szCs w:val="28"/>
        </w:rPr>
        <w:t xml:space="preserve"> ниже, и семье все тяжелее становится удерживать позиции преобладающего института социализации.  </w:t>
      </w:r>
    </w:p>
    <w:p w:rsidR="00550B52" w:rsidRPr="008F6CCB" w:rsidRDefault="00550B52" w:rsidP="008F6CCB">
      <w:pPr>
        <w:spacing w:line="360" w:lineRule="auto"/>
        <w:ind w:firstLine="709"/>
        <w:jc w:val="both"/>
        <w:rPr>
          <w:sz w:val="28"/>
          <w:szCs w:val="28"/>
        </w:rPr>
      </w:pPr>
      <w:r w:rsidRPr="008F6CCB">
        <w:rPr>
          <w:sz w:val="28"/>
          <w:szCs w:val="28"/>
        </w:rPr>
        <w:t xml:space="preserve">Следующим преемником </w:t>
      </w:r>
      <w:proofErr w:type="spellStart"/>
      <w:r w:rsidRPr="008F6CCB">
        <w:rPr>
          <w:sz w:val="28"/>
          <w:szCs w:val="28"/>
        </w:rPr>
        <w:t>социализационной</w:t>
      </w:r>
      <w:proofErr w:type="spellEnd"/>
      <w:r w:rsidRPr="008F6CCB">
        <w:rPr>
          <w:sz w:val="28"/>
          <w:szCs w:val="28"/>
        </w:rPr>
        <w:t xml:space="preserve"> эстафеты после семьи, которая всегда являлась проводником базовых социальных ценностей, выступала система воспитания и образования, в рамках которой закреплялись доминирующие в обществе духовно-нравственные и социальные ценности, идеологические и моральные принципы. </w:t>
      </w:r>
      <w:proofErr w:type="gramStart"/>
      <w:r w:rsidRPr="008F6CCB">
        <w:rPr>
          <w:sz w:val="28"/>
          <w:szCs w:val="28"/>
        </w:rPr>
        <w:t xml:space="preserve">Нарушение комплексной </w:t>
      </w:r>
      <w:proofErr w:type="spellStart"/>
      <w:r w:rsidRPr="008F6CCB">
        <w:rPr>
          <w:sz w:val="28"/>
          <w:szCs w:val="28"/>
        </w:rPr>
        <w:t>социализационной</w:t>
      </w:r>
      <w:proofErr w:type="spellEnd"/>
      <w:r w:rsidRPr="008F6CCB">
        <w:rPr>
          <w:sz w:val="28"/>
          <w:szCs w:val="28"/>
        </w:rPr>
        <w:t xml:space="preserve"> деятельности семьи, школы и института образования свидетельствует о кризисе </w:t>
      </w:r>
      <w:proofErr w:type="spellStart"/>
      <w:r w:rsidRPr="008F6CCB">
        <w:rPr>
          <w:sz w:val="28"/>
          <w:szCs w:val="28"/>
        </w:rPr>
        <w:t>социализационной</w:t>
      </w:r>
      <w:proofErr w:type="spellEnd"/>
      <w:r w:rsidRPr="008F6CCB">
        <w:rPr>
          <w:sz w:val="28"/>
          <w:szCs w:val="28"/>
        </w:rPr>
        <w:t xml:space="preserve"> системы в </w:t>
      </w:r>
      <w:r w:rsidR="0014051A" w:rsidRPr="008F6CCB">
        <w:rPr>
          <w:sz w:val="28"/>
          <w:szCs w:val="28"/>
        </w:rPr>
        <w:t xml:space="preserve">российском </w:t>
      </w:r>
      <w:r w:rsidRPr="008F6CCB">
        <w:rPr>
          <w:sz w:val="28"/>
          <w:szCs w:val="28"/>
        </w:rPr>
        <w:t>общес</w:t>
      </w:r>
      <w:r w:rsidR="0014051A" w:rsidRPr="008F6CCB">
        <w:rPr>
          <w:sz w:val="28"/>
          <w:szCs w:val="28"/>
        </w:rPr>
        <w:t>тве, основны</w:t>
      </w:r>
      <w:r w:rsidRPr="008F6CCB">
        <w:rPr>
          <w:sz w:val="28"/>
          <w:szCs w:val="28"/>
        </w:rPr>
        <w:t>ми показателями которого являются не только факты духовно-нравственного плюрализма в среде</w:t>
      </w:r>
      <w:r w:rsidR="0014051A" w:rsidRPr="008F6CCB">
        <w:rPr>
          <w:sz w:val="28"/>
          <w:szCs w:val="28"/>
        </w:rPr>
        <w:t xml:space="preserve"> учащейся молодежи</w:t>
      </w:r>
      <w:r w:rsidRPr="008F6CCB">
        <w:rPr>
          <w:sz w:val="28"/>
          <w:szCs w:val="28"/>
        </w:rPr>
        <w:t>, но и катастрофическог</w:t>
      </w:r>
      <w:r w:rsidR="003C12E0" w:rsidRPr="008F6CCB">
        <w:rPr>
          <w:sz w:val="28"/>
          <w:szCs w:val="28"/>
        </w:rPr>
        <w:t xml:space="preserve">о снижения уровня социального, </w:t>
      </w:r>
      <w:r w:rsidRPr="008F6CCB">
        <w:rPr>
          <w:sz w:val="28"/>
          <w:szCs w:val="28"/>
        </w:rPr>
        <w:t xml:space="preserve">физического </w:t>
      </w:r>
      <w:r w:rsidR="003C12E0" w:rsidRPr="008F6CCB">
        <w:rPr>
          <w:sz w:val="28"/>
          <w:szCs w:val="28"/>
        </w:rPr>
        <w:t>и духовно-нравственного самочувствия молодых поколений россиян, что является угрожающим фактором здоровью молодежи, в том числе и духовному здоровью.</w:t>
      </w:r>
      <w:proofErr w:type="gramEnd"/>
    </w:p>
    <w:p w:rsidR="003C12E0" w:rsidRPr="008F6CCB" w:rsidRDefault="003C12E0" w:rsidP="008F6CCB">
      <w:pPr>
        <w:spacing w:line="360" w:lineRule="auto"/>
        <w:ind w:firstLine="709"/>
        <w:jc w:val="both"/>
        <w:rPr>
          <w:snapToGrid w:val="0"/>
          <w:color w:val="000000"/>
          <w:sz w:val="28"/>
          <w:szCs w:val="28"/>
        </w:rPr>
      </w:pPr>
      <w:r w:rsidRPr="008F6CCB">
        <w:rPr>
          <w:sz w:val="28"/>
          <w:szCs w:val="28"/>
        </w:rPr>
        <w:t xml:space="preserve">Итак, </w:t>
      </w:r>
      <w:r w:rsidRPr="008F6CCB">
        <w:rPr>
          <w:snapToGrid w:val="0"/>
          <w:color w:val="000000"/>
          <w:sz w:val="28"/>
          <w:szCs w:val="28"/>
        </w:rPr>
        <w:t xml:space="preserve">подведем итоги всему вышесказанному. </w:t>
      </w:r>
    </w:p>
    <w:p w:rsidR="003C12E0" w:rsidRPr="008F6CCB" w:rsidRDefault="003C12E0" w:rsidP="008F6CCB">
      <w:pPr>
        <w:spacing w:line="360" w:lineRule="auto"/>
        <w:ind w:firstLine="709"/>
        <w:jc w:val="both"/>
        <w:rPr>
          <w:sz w:val="28"/>
          <w:szCs w:val="28"/>
        </w:rPr>
      </w:pPr>
      <w:proofErr w:type="gramStart"/>
      <w:r w:rsidRPr="008F6CCB">
        <w:rPr>
          <w:sz w:val="28"/>
          <w:szCs w:val="28"/>
        </w:rPr>
        <w:t>Нами обнаружено, что в условиях активного приспособления к сложным социально-экономическим условиям социальная и духовно-нравственная активность учащейся молодежи и формируемые ею социальные и духовные ресурсы в основном направлены на овладение теми знаниями и навыками, которые позволяют успешнее адаптироваться в обществе, занять в нем определенное положение, но первенство отдается ценностям индивидуализма, личного успеха, материального достатка, с которыми ассоциируется социальное благополучие и успех</w:t>
      </w:r>
      <w:proofErr w:type="gramEnd"/>
      <w:r w:rsidRPr="008F6CCB">
        <w:rPr>
          <w:sz w:val="28"/>
          <w:szCs w:val="28"/>
        </w:rPr>
        <w:t xml:space="preserve"> в обществе. </w:t>
      </w:r>
    </w:p>
    <w:p w:rsidR="00B27FC1" w:rsidRPr="00A476C6" w:rsidRDefault="00463056" w:rsidP="008F6CCB">
      <w:pPr>
        <w:spacing w:line="360" w:lineRule="auto"/>
        <w:ind w:firstLine="709"/>
        <w:jc w:val="both"/>
        <w:rPr>
          <w:spacing w:val="-2"/>
          <w:sz w:val="28"/>
          <w:szCs w:val="28"/>
        </w:rPr>
      </w:pPr>
      <w:r w:rsidRPr="008F6CCB">
        <w:rPr>
          <w:sz w:val="28"/>
          <w:szCs w:val="28"/>
        </w:rPr>
        <w:t xml:space="preserve">Нами обнаружена связь духовного здоровья учащейся молодежи с состоянием ее внутренней духовной сферы, уровнем образовательного и культурного развития, морально-нравственным состоянием общества, которое полно противоречий и конфликтов. Духовно-нравственные ресурсы молодежи, за счет актуализации ценностей материального порядка и рационализации всей </w:t>
      </w:r>
      <w:r w:rsidRPr="008F6CCB">
        <w:rPr>
          <w:sz w:val="28"/>
          <w:szCs w:val="28"/>
        </w:rPr>
        <w:lastRenderedPageBreak/>
        <w:t>социальной жизни требует более глубокого обращения к ценностям духовного порядка с целью формирования духовного здоровь</w:t>
      </w:r>
      <w:r w:rsidR="00A476C6">
        <w:rPr>
          <w:sz w:val="28"/>
          <w:szCs w:val="28"/>
        </w:rPr>
        <w:t xml:space="preserve">я молодежи. По причине </w:t>
      </w:r>
      <w:proofErr w:type="spellStart"/>
      <w:r w:rsidR="00A476C6">
        <w:rPr>
          <w:sz w:val="28"/>
          <w:szCs w:val="28"/>
        </w:rPr>
        <w:t>расстрое</w:t>
      </w:r>
      <w:r w:rsidRPr="008F6CCB">
        <w:rPr>
          <w:sz w:val="28"/>
          <w:szCs w:val="28"/>
        </w:rPr>
        <w:t>н</w:t>
      </w:r>
      <w:r w:rsidR="00A476C6">
        <w:rPr>
          <w:sz w:val="28"/>
          <w:szCs w:val="28"/>
        </w:rPr>
        <w:t>н</w:t>
      </w:r>
      <w:r w:rsidRPr="008F6CCB">
        <w:rPr>
          <w:sz w:val="28"/>
          <w:szCs w:val="28"/>
        </w:rPr>
        <w:t>ости</w:t>
      </w:r>
      <w:proofErr w:type="spellEnd"/>
      <w:r w:rsidRPr="008F6CCB">
        <w:rPr>
          <w:sz w:val="28"/>
          <w:szCs w:val="28"/>
        </w:rPr>
        <w:t xml:space="preserve"> единой системы</w:t>
      </w:r>
      <w:r w:rsidR="006E2779" w:rsidRPr="008F6CCB">
        <w:rPr>
          <w:sz w:val="28"/>
          <w:szCs w:val="28"/>
        </w:rPr>
        <w:t xml:space="preserve"> ценностей, </w:t>
      </w:r>
      <w:r w:rsidRPr="008F6CCB">
        <w:rPr>
          <w:sz w:val="28"/>
          <w:szCs w:val="28"/>
        </w:rPr>
        <w:t xml:space="preserve">их </w:t>
      </w:r>
      <w:proofErr w:type="spellStart"/>
      <w:r w:rsidRPr="008F6CCB">
        <w:rPr>
          <w:sz w:val="28"/>
          <w:szCs w:val="28"/>
        </w:rPr>
        <w:t>межпоколенческой</w:t>
      </w:r>
      <w:proofErr w:type="spellEnd"/>
      <w:r w:rsidRPr="008F6CCB">
        <w:rPr>
          <w:sz w:val="28"/>
          <w:szCs w:val="28"/>
        </w:rPr>
        <w:t xml:space="preserve"> </w:t>
      </w:r>
      <w:r w:rsidR="006E2779" w:rsidRPr="008F6CCB">
        <w:rPr>
          <w:sz w:val="28"/>
          <w:szCs w:val="28"/>
        </w:rPr>
        <w:t xml:space="preserve">семейной </w:t>
      </w:r>
      <w:r w:rsidRPr="008F6CCB">
        <w:rPr>
          <w:sz w:val="28"/>
          <w:szCs w:val="28"/>
        </w:rPr>
        <w:t>трансляции</w:t>
      </w:r>
      <w:r w:rsidR="006E2779" w:rsidRPr="008F6CCB">
        <w:rPr>
          <w:sz w:val="28"/>
          <w:szCs w:val="28"/>
        </w:rPr>
        <w:t xml:space="preserve">, </w:t>
      </w:r>
      <w:r w:rsidR="00A476C6">
        <w:rPr>
          <w:sz w:val="28"/>
          <w:szCs w:val="28"/>
        </w:rPr>
        <w:t>кризиса</w:t>
      </w:r>
      <w:r w:rsidR="006E2779" w:rsidRPr="008F6CCB">
        <w:rPr>
          <w:sz w:val="28"/>
          <w:szCs w:val="28"/>
        </w:rPr>
        <w:t xml:space="preserve"> </w:t>
      </w:r>
      <w:proofErr w:type="spellStart"/>
      <w:r w:rsidR="006E2779" w:rsidRPr="008F6CCB">
        <w:rPr>
          <w:sz w:val="28"/>
          <w:szCs w:val="28"/>
        </w:rPr>
        <w:t>социализационной</w:t>
      </w:r>
      <w:proofErr w:type="spellEnd"/>
      <w:r w:rsidR="006E2779" w:rsidRPr="008F6CCB">
        <w:rPr>
          <w:sz w:val="28"/>
          <w:szCs w:val="28"/>
        </w:rPr>
        <w:t xml:space="preserve"> системы и кризиса системы образования</w:t>
      </w:r>
      <w:r w:rsidRPr="008F6CCB">
        <w:rPr>
          <w:sz w:val="28"/>
          <w:szCs w:val="28"/>
        </w:rPr>
        <w:t>, необходимо предпринимать меры по духовному оздоровлению молодых поколений россиян.</w:t>
      </w:r>
      <w:r w:rsidR="00F274BC" w:rsidRPr="008F6CCB">
        <w:rPr>
          <w:spacing w:val="-2"/>
          <w:sz w:val="28"/>
          <w:szCs w:val="28"/>
        </w:rPr>
        <w:t xml:space="preserve"> </w:t>
      </w:r>
      <w:r w:rsidR="006E2779" w:rsidRPr="008F6CCB">
        <w:rPr>
          <w:spacing w:val="-2"/>
          <w:sz w:val="28"/>
          <w:szCs w:val="28"/>
        </w:rPr>
        <w:t xml:space="preserve"> </w:t>
      </w:r>
    </w:p>
    <w:p w:rsidR="00EF0299" w:rsidRPr="008F6CCB" w:rsidRDefault="00EF0299" w:rsidP="008F6CCB">
      <w:pPr>
        <w:spacing w:line="360" w:lineRule="auto"/>
        <w:ind w:firstLine="709"/>
        <w:jc w:val="both"/>
        <w:rPr>
          <w:sz w:val="28"/>
          <w:szCs w:val="28"/>
        </w:rPr>
      </w:pPr>
      <w:r w:rsidRPr="008F6CCB">
        <w:rPr>
          <w:rFonts w:eastAsia="Times-Roman"/>
          <w:b/>
          <w:i/>
          <w:sz w:val="28"/>
          <w:szCs w:val="28"/>
        </w:rPr>
        <w:t>Литература:</w:t>
      </w:r>
    </w:p>
    <w:p w:rsidR="00E12C2C" w:rsidRPr="008F6CCB" w:rsidRDefault="00E12C2C" w:rsidP="008F6CCB">
      <w:pPr>
        <w:numPr>
          <w:ilvl w:val="0"/>
          <w:numId w:val="1"/>
        </w:numPr>
        <w:tabs>
          <w:tab w:val="clear" w:pos="720"/>
        </w:tabs>
        <w:spacing w:line="360" w:lineRule="auto"/>
        <w:ind w:left="0" w:firstLine="709"/>
        <w:jc w:val="both"/>
        <w:rPr>
          <w:i/>
          <w:sz w:val="28"/>
          <w:szCs w:val="28"/>
        </w:rPr>
      </w:pPr>
      <w:r w:rsidRPr="008F6CCB">
        <w:rPr>
          <w:i/>
          <w:sz w:val="28"/>
          <w:szCs w:val="28"/>
        </w:rPr>
        <w:t xml:space="preserve">Зубок Ю.А., Чупров В.И. Социальная регуляция в </w:t>
      </w:r>
      <w:r w:rsidR="00F964EE" w:rsidRPr="008F6CCB">
        <w:rPr>
          <w:i/>
          <w:sz w:val="28"/>
          <w:szCs w:val="28"/>
        </w:rPr>
        <w:t>условиях</w:t>
      </w:r>
      <w:r w:rsidRPr="008F6CCB">
        <w:rPr>
          <w:i/>
          <w:sz w:val="28"/>
          <w:szCs w:val="28"/>
        </w:rPr>
        <w:t xml:space="preserve"> неопределенности. Теоретические и прикладные проблемы в исследовании молодежи. М., 2008.</w:t>
      </w:r>
    </w:p>
    <w:p w:rsidR="00D46107" w:rsidRPr="008F6CCB" w:rsidRDefault="00D46107" w:rsidP="008F6CCB">
      <w:pPr>
        <w:pStyle w:val="77777"/>
        <w:tabs>
          <w:tab w:val="clear" w:pos="720"/>
        </w:tabs>
        <w:ind w:left="0" w:firstLine="709"/>
        <w:rPr>
          <w:i/>
        </w:rPr>
      </w:pPr>
      <w:r w:rsidRPr="008F6CCB">
        <w:rPr>
          <w:i/>
        </w:rPr>
        <w:t xml:space="preserve">Верещагина А.В., Гафиатулина Н.Х., Самыгин С.И. Социальное здоровье российской молодежи как фактор обеспечения общественной безопасности // В сборнике: 21 век: фундаментальная  наука и технологии. Материалы VIII международной научно-практической конференции. Н.-и. ц. «Академический». </w:t>
      </w:r>
      <w:proofErr w:type="spellStart"/>
      <w:r w:rsidRPr="008F6CCB">
        <w:rPr>
          <w:i/>
        </w:rPr>
        <w:t>North</w:t>
      </w:r>
      <w:proofErr w:type="spellEnd"/>
      <w:r w:rsidRPr="008F6CCB">
        <w:rPr>
          <w:i/>
        </w:rPr>
        <w:t xml:space="preserve"> </w:t>
      </w:r>
      <w:proofErr w:type="spellStart"/>
      <w:r w:rsidRPr="008F6CCB">
        <w:rPr>
          <w:i/>
        </w:rPr>
        <w:t>Charleston</w:t>
      </w:r>
      <w:proofErr w:type="spellEnd"/>
      <w:r w:rsidRPr="008F6CCB">
        <w:rPr>
          <w:i/>
        </w:rPr>
        <w:t xml:space="preserve">, SC, USA, 2016. С.80-85. </w:t>
      </w:r>
    </w:p>
    <w:p w:rsidR="00D46107" w:rsidRPr="008F6CCB" w:rsidRDefault="00D46107" w:rsidP="008F6CCB">
      <w:pPr>
        <w:numPr>
          <w:ilvl w:val="0"/>
          <w:numId w:val="1"/>
        </w:numPr>
        <w:tabs>
          <w:tab w:val="clear" w:pos="720"/>
        </w:tabs>
        <w:spacing w:line="360" w:lineRule="auto"/>
        <w:ind w:left="0" w:firstLine="709"/>
        <w:jc w:val="both"/>
        <w:rPr>
          <w:i/>
          <w:sz w:val="28"/>
          <w:szCs w:val="28"/>
        </w:rPr>
      </w:pPr>
      <w:r w:rsidRPr="008F6CCB">
        <w:rPr>
          <w:i/>
          <w:sz w:val="28"/>
          <w:szCs w:val="28"/>
        </w:rPr>
        <w:t xml:space="preserve">Горшков М.К. Российское общество как оно есть (опыт социологической диагностики) в двух томах. Том </w:t>
      </w:r>
      <w:r w:rsidRPr="008F6CCB">
        <w:rPr>
          <w:i/>
          <w:sz w:val="28"/>
          <w:szCs w:val="28"/>
          <w:lang w:val="en-US"/>
        </w:rPr>
        <w:t>II</w:t>
      </w:r>
      <w:r w:rsidR="009473A8" w:rsidRPr="008F6CCB">
        <w:rPr>
          <w:i/>
          <w:sz w:val="28"/>
          <w:szCs w:val="28"/>
        </w:rPr>
        <w:t>. М., 2016</w:t>
      </w:r>
      <w:bookmarkStart w:id="0" w:name="_GoBack"/>
      <w:bookmarkEnd w:id="0"/>
      <w:r w:rsidRPr="008F6CCB">
        <w:rPr>
          <w:i/>
          <w:sz w:val="28"/>
          <w:szCs w:val="28"/>
        </w:rPr>
        <w:t>. С. 212.</w:t>
      </w:r>
    </w:p>
    <w:p w:rsidR="00D46107" w:rsidRPr="008F6CCB" w:rsidRDefault="00D46107" w:rsidP="008F6CCB">
      <w:pPr>
        <w:numPr>
          <w:ilvl w:val="0"/>
          <w:numId w:val="1"/>
        </w:numPr>
        <w:tabs>
          <w:tab w:val="clear" w:pos="720"/>
        </w:tabs>
        <w:spacing w:line="360" w:lineRule="auto"/>
        <w:ind w:left="0" w:firstLine="709"/>
        <w:jc w:val="both"/>
        <w:rPr>
          <w:i/>
          <w:sz w:val="28"/>
          <w:szCs w:val="28"/>
        </w:rPr>
      </w:pPr>
      <w:r w:rsidRPr="008F6CCB">
        <w:rPr>
          <w:i/>
          <w:sz w:val="28"/>
          <w:szCs w:val="28"/>
        </w:rPr>
        <w:t>Чупров В.И., Зубок Ю.А. Социология молодежи</w:t>
      </w:r>
      <w:r w:rsidR="00695DFA" w:rsidRPr="008F6CCB">
        <w:rPr>
          <w:i/>
          <w:sz w:val="28"/>
          <w:szCs w:val="28"/>
        </w:rPr>
        <w:t xml:space="preserve">: учебник. </w:t>
      </w:r>
      <w:r w:rsidRPr="008F6CCB">
        <w:rPr>
          <w:i/>
          <w:sz w:val="28"/>
          <w:szCs w:val="28"/>
        </w:rPr>
        <w:t>М., 2011.</w:t>
      </w:r>
    </w:p>
    <w:p w:rsidR="00F964EE" w:rsidRPr="008F6CCB" w:rsidRDefault="00F964EE" w:rsidP="008F6CCB">
      <w:pPr>
        <w:pStyle w:val="77777"/>
        <w:tabs>
          <w:tab w:val="clear" w:pos="720"/>
        </w:tabs>
        <w:ind w:left="0" w:firstLine="709"/>
        <w:rPr>
          <w:i/>
        </w:rPr>
      </w:pPr>
      <w:r w:rsidRPr="008F6CCB">
        <w:rPr>
          <w:i/>
        </w:rPr>
        <w:t xml:space="preserve">Духовная безопасность России в свете специфики православной культуры. Монография / под </w:t>
      </w:r>
      <w:proofErr w:type="gramStart"/>
      <w:r w:rsidRPr="008F6CCB">
        <w:rPr>
          <w:i/>
        </w:rPr>
        <w:t>общ</w:t>
      </w:r>
      <w:proofErr w:type="gramEnd"/>
      <w:r w:rsidRPr="008F6CCB">
        <w:rPr>
          <w:i/>
        </w:rPr>
        <w:t>. Ред. Е.Е. Несмеянова. Новочеркасск, 2016. С. 1</w:t>
      </w:r>
      <w:r w:rsidRPr="008F6CCB">
        <w:rPr>
          <w:i/>
          <w:lang w:val="en-US"/>
        </w:rPr>
        <w:t>6</w:t>
      </w:r>
      <w:r w:rsidRPr="008F6CCB">
        <w:rPr>
          <w:i/>
        </w:rPr>
        <w:t>.</w:t>
      </w:r>
    </w:p>
    <w:p w:rsidR="00D46107" w:rsidRPr="008F6CCB" w:rsidRDefault="00D46107" w:rsidP="008F6CCB">
      <w:pPr>
        <w:numPr>
          <w:ilvl w:val="0"/>
          <w:numId w:val="1"/>
        </w:numPr>
        <w:tabs>
          <w:tab w:val="clear" w:pos="720"/>
        </w:tabs>
        <w:spacing w:line="360" w:lineRule="auto"/>
        <w:ind w:left="0" w:firstLine="709"/>
        <w:jc w:val="both"/>
        <w:rPr>
          <w:i/>
          <w:sz w:val="28"/>
          <w:szCs w:val="28"/>
        </w:rPr>
      </w:pPr>
      <w:r w:rsidRPr="008F6CCB">
        <w:rPr>
          <w:i/>
          <w:sz w:val="28"/>
          <w:szCs w:val="28"/>
        </w:rPr>
        <w:t>Гафиатулина Н.Х. Социальное здоровье студенческой молодежи как индикатор социокультурной интеграции // Социально-гуманитарные знания. 2013. №11. С. 255-261.</w:t>
      </w:r>
    </w:p>
    <w:p w:rsidR="00D46107" w:rsidRPr="008F6CCB" w:rsidRDefault="00D46107" w:rsidP="008F6CCB">
      <w:pPr>
        <w:numPr>
          <w:ilvl w:val="0"/>
          <w:numId w:val="1"/>
        </w:numPr>
        <w:tabs>
          <w:tab w:val="clear" w:pos="720"/>
        </w:tabs>
        <w:spacing w:line="360" w:lineRule="auto"/>
        <w:ind w:left="0" w:firstLine="709"/>
        <w:jc w:val="both"/>
        <w:rPr>
          <w:i/>
          <w:sz w:val="28"/>
          <w:szCs w:val="28"/>
        </w:rPr>
      </w:pPr>
      <w:r w:rsidRPr="008F6CCB">
        <w:rPr>
          <w:i/>
          <w:sz w:val="28"/>
          <w:szCs w:val="28"/>
        </w:rPr>
        <w:t xml:space="preserve">Молодежь новой России: образ жизни и ценностные приоритеты. Аналитический доклад. М., 2007 /  </w:t>
      </w:r>
      <w:proofErr w:type="spellStart"/>
      <w:r w:rsidRPr="008F6CCB">
        <w:rPr>
          <w:i/>
          <w:sz w:val="28"/>
          <w:szCs w:val="28"/>
        </w:rPr>
        <w:t>http</w:t>
      </w:r>
      <w:proofErr w:type="spellEnd"/>
      <w:r w:rsidRPr="008F6CCB">
        <w:rPr>
          <w:i/>
          <w:sz w:val="28"/>
          <w:szCs w:val="28"/>
        </w:rPr>
        <w:t>//</w:t>
      </w:r>
      <w:proofErr w:type="spellStart"/>
      <w:r w:rsidR="00B670A0" w:rsidRPr="008F6CCB">
        <w:rPr>
          <w:i/>
          <w:sz w:val="28"/>
          <w:szCs w:val="28"/>
        </w:rPr>
        <w:fldChar w:fldCharType="begin"/>
      </w:r>
      <w:r w:rsidR="00B670A0" w:rsidRPr="008F6CCB">
        <w:rPr>
          <w:i/>
          <w:sz w:val="28"/>
          <w:szCs w:val="28"/>
        </w:rPr>
        <w:instrText>HYPERLINK "http://www.isras.ru/"</w:instrText>
      </w:r>
      <w:r w:rsidR="00B670A0" w:rsidRPr="008F6CCB">
        <w:rPr>
          <w:i/>
          <w:sz w:val="28"/>
          <w:szCs w:val="28"/>
        </w:rPr>
        <w:fldChar w:fldCharType="separate"/>
      </w:r>
      <w:r w:rsidRPr="008F6CCB">
        <w:rPr>
          <w:i/>
          <w:sz w:val="28"/>
          <w:szCs w:val="28"/>
        </w:rPr>
        <w:t>www.isras.ru</w:t>
      </w:r>
      <w:proofErr w:type="spellEnd"/>
      <w:r w:rsidR="00B670A0" w:rsidRPr="008F6CCB">
        <w:rPr>
          <w:i/>
          <w:sz w:val="28"/>
          <w:szCs w:val="28"/>
        </w:rPr>
        <w:fldChar w:fldCharType="end"/>
      </w:r>
      <w:r w:rsidR="00C15824" w:rsidRPr="008F6CCB">
        <w:rPr>
          <w:i/>
          <w:sz w:val="28"/>
          <w:szCs w:val="28"/>
        </w:rPr>
        <w:t>.</w:t>
      </w:r>
    </w:p>
    <w:p w:rsidR="00D46107" w:rsidRPr="008F6CCB" w:rsidRDefault="00EF0299" w:rsidP="008F6CCB">
      <w:pPr>
        <w:numPr>
          <w:ilvl w:val="0"/>
          <w:numId w:val="1"/>
        </w:numPr>
        <w:tabs>
          <w:tab w:val="clear" w:pos="720"/>
        </w:tabs>
        <w:spacing w:line="360" w:lineRule="auto"/>
        <w:ind w:left="0" w:firstLine="709"/>
        <w:jc w:val="both"/>
        <w:rPr>
          <w:i/>
          <w:sz w:val="28"/>
          <w:szCs w:val="28"/>
        </w:rPr>
      </w:pPr>
      <w:r w:rsidRPr="008F6CCB">
        <w:rPr>
          <w:i/>
          <w:sz w:val="28"/>
          <w:szCs w:val="28"/>
        </w:rPr>
        <w:t>Герасимов Г.И., Куницына Е.В. Социально-философские основания развивающего образования. Ростов н</w:t>
      </w:r>
      <w:proofErr w:type="gramStart"/>
      <w:r w:rsidRPr="008F6CCB">
        <w:rPr>
          <w:i/>
          <w:sz w:val="28"/>
          <w:szCs w:val="28"/>
        </w:rPr>
        <w:t>/Д</w:t>
      </w:r>
      <w:proofErr w:type="gramEnd"/>
      <w:r w:rsidRPr="008F6CCB">
        <w:rPr>
          <w:i/>
          <w:sz w:val="28"/>
          <w:szCs w:val="28"/>
        </w:rPr>
        <w:t>, 2012. С. 198.</w:t>
      </w:r>
    </w:p>
    <w:p w:rsidR="00D46107" w:rsidRPr="008F6CCB" w:rsidRDefault="00D46107" w:rsidP="008F6CCB">
      <w:pPr>
        <w:numPr>
          <w:ilvl w:val="0"/>
          <w:numId w:val="1"/>
        </w:numPr>
        <w:tabs>
          <w:tab w:val="clear" w:pos="720"/>
        </w:tabs>
        <w:spacing w:line="360" w:lineRule="auto"/>
        <w:ind w:left="0" w:firstLine="709"/>
        <w:jc w:val="both"/>
        <w:rPr>
          <w:i/>
          <w:sz w:val="28"/>
          <w:szCs w:val="28"/>
        </w:rPr>
      </w:pPr>
      <w:proofErr w:type="spellStart"/>
      <w:r w:rsidRPr="008F6CCB">
        <w:rPr>
          <w:i/>
          <w:sz w:val="28"/>
          <w:szCs w:val="28"/>
        </w:rPr>
        <w:lastRenderedPageBreak/>
        <w:t>Мишле</w:t>
      </w:r>
      <w:proofErr w:type="spellEnd"/>
      <w:r w:rsidRPr="008F6CCB">
        <w:rPr>
          <w:i/>
          <w:sz w:val="28"/>
          <w:szCs w:val="28"/>
        </w:rPr>
        <w:t xml:space="preserve"> В.В. Профессиональное самоопределение современной российской молодежи // Вестник Поволжской академии государственной службы. 2008. № 1 (14). С. 80. </w:t>
      </w:r>
    </w:p>
    <w:p w:rsidR="00843072" w:rsidRPr="008F6CCB" w:rsidRDefault="00D46107" w:rsidP="008F6CCB">
      <w:pPr>
        <w:numPr>
          <w:ilvl w:val="0"/>
          <w:numId w:val="1"/>
        </w:numPr>
        <w:tabs>
          <w:tab w:val="clear" w:pos="720"/>
        </w:tabs>
        <w:spacing w:line="360" w:lineRule="auto"/>
        <w:ind w:left="0" w:firstLine="709"/>
        <w:jc w:val="both"/>
        <w:rPr>
          <w:i/>
          <w:sz w:val="28"/>
          <w:szCs w:val="28"/>
        </w:rPr>
      </w:pPr>
      <w:r w:rsidRPr="008F6CCB">
        <w:rPr>
          <w:i/>
          <w:sz w:val="28"/>
          <w:szCs w:val="28"/>
        </w:rPr>
        <w:t xml:space="preserve"> Хабибуллин К.Н. Динамика факторов риска и профилактика здоровья населения // Социологические исследования. 2005. № 6. С. 141.</w:t>
      </w:r>
    </w:p>
    <w:p w:rsidR="00EF0299" w:rsidRPr="008F6CCB" w:rsidRDefault="00843072" w:rsidP="008F6CCB">
      <w:pPr>
        <w:numPr>
          <w:ilvl w:val="0"/>
          <w:numId w:val="1"/>
        </w:numPr>
        <w:tabs>
          <w:tab w:val="clear" w:pos="720"/>
        </w:tabs>
        <w:spacing w:line="360" w:lineRule="auto"/>
        <w:ind w:left="0" w:firstLine="709"/>
        <w:jc w:val="both"/>
        <w:rPr>
          <w:i/>
          <w:sz w:val="28"/>
          <w:szCs w:val="28"/>
          <w:lang w:val="en-US"/>
        </w:rPr>
      </w:pPr>
      <w:r w:rsidRPr="008F6CCB">
        <w:rPr>
          <w:i/>
          <w:sz w:val="28"/>
          <w:szCs w:val="28"/>
        </w:rPr>
        <w:t xml:space="preserve"> </w:t>
      </w:r>
      <w:r w:rsidR="00CB7E34" w:rsidRPr="008F6CCB">
        <w:rPr>
          <w:i/>
          <w:sz w:val="28"/>
          <w:szCs w:val="28"/>
        </w:rPr>
        <w:t xml:space="preserve">Верещагина А.В., </w:t>
      </w:r>
      <w:proofErr w:type="spellStart"/>
      <w:r w:rsidR="00CB7E34" w:rsidRPr="008F6CCB">
        <w:rPr>
          <w:i/>
          <w:sz w:val="28"/>
          <w:szCs w:val="28"/>
        </w:rPr>
        <w:t>Гафиатулина</w:t>
      </w:r>
      <w:proofErr w:type="spellEnd"/>
      <w:r w:rsidR="00CB7E34" w:rsidRPr="008F6CCB">
        <w:rPr>
          <w:i/>
          <w:sz w:val="28"/>
          <w:szCs w:val="28"/>
        </w:rPr>
        <w:t xml:space="preserve"> Н.Х., Самыгин С.И. </w:t>
      </w:r>
      <w:proofErr w:type="gramStart"/>
      <w:r w:rsidR="00CB7E34" w:rsidRPr="008F6CCB">
        <w:rPr>
          <w:i/>
          <w:sz w:val="28"/>
          <w:szCs w:val="28"/>
          <w:lang w:val="en-US"/>
        </w:rPr>
        <w:t>C</w:t>
      </w:r>
      <w:proofErr w:type="spellStart"/>
      <w:proofErr w:type="gramEnd"/>
      <w:r w:rsidR="00CB7E34" w:rsidRPr="008F6CCB">
        <w:rPr>
          <w:i/>
          <w:sz w:val="28"/>
          <w:szCs w:val="28"/>
        </w:rPr>
        <w:t>емья</w:t>
      </w:r>
      <w:proofErr w:type="spellEnd"/>
      <w:r w:rsidR="00CB7E34" w:rsidRPr="008F6CCB">
        <w:rPr>
          <w:i/>
          <w:sz w:val="28"/>
          <w:szCs w:val="28"/>
        </w:rPr>
        <w:t xml:space="preserve"> в формировании ценности доверия в молодежной среде современного российского общества // Инженерный </w:t>
      </w:r>
      <w:r w:rsidR="00F964EE" w:rsidRPr="008F6CCB">
        <w:rPr>
          <w:i/>
          <w:sz w:val="28"/>
          <w:szCs w:val="28"/>
        </w:rPr>
        <w:t>вестник</w:t>
      </w:r>
      <w:r w:rsidR="00CB7E34" w:rsidRPr="008F6CCB">
        <w:rPr>
          <w:i/>
          <w:sz w:val="28"/>
          <w:szCs w:val="28"/>
        </w:rPr>
        <w:t xml:space="preserve"> Дона. 2016. Т</w:t>
      </w:r>
      <w:r w:rsidR="00CB7E34" w:rsidRPr="008F6CCB">
        <w:rPr>
          <w:i/>
          <w:sz w:val="28"/>
          <w:szCs w:val="28"/>
          <w:lang w:val="en-US"/>
        </w:rPr>
        <w:t xml:space="preserve">. 41. №2(41). </w:t>
      </w:r>
      <w:r w:rsidR="00CB7E34" w:rsidRPr="008F6CCB">
        <w:rPr>
          <w:i/>
          <w:sz w:val="28"/>
          <w:szCs w:val="28"/>
        </w:rPr>
        <w:t>С</w:t>
      </w:r>
      <w:r w:rsidR="00CB7E34" w:rsidRPr="008F6CCB">
        <w:rPr>
          <w:i/>
          <w:sz w:val="28"/>
          <w:szCs w:val="28"/>
          <w:lang w:val="en-US"/>
        </w:rPr>
        <w:t xml:space="preserve">. 25. </w:t>
      </w:r>
      <w:r w:rsidRPr="008F6CCB">
        <w:rPr>
          <w:i/>
          <w:sz w:val="28"/>
          <w:szCs w:val="28"/>
          <w:lang w:val="en-US"/>
        </w:rPr>
        <w:t>URL: //www.ivdon.ru/magazine/archive/n</w:t>
      </w:r>
      <w:r w:rsidRPr="008F6CCB">
        <w:rPr>
          <w:rFonts w:eastAsiaTheme="minorHAnsi"/>
          <w:i/>
          <w:sz w:val="28"/>
          <w:szCs w:val="28"/>
          <w:lang w:val="en-US" w:eastAsia="en-US"/>
        </w:rPr>
        <w:t xml:space="preserve"> 2y2016/3526. </w:t>
      </w:r>
    </w:p>
    <w:p w:rsidR="00EF0299" w:rsidRPr="008F6CCB" w:rsidRDefault="00EF0299" w:rsidP="008F6CCB">
      <w:pPr>
        <w:spacing w:line="360" w:lineRule="auto"/>
        <w:ind w:firstLine="709"/>
        <w:rPr>
          <w:b/>
          <w:i/>
          <w:sz w:val="28"/>
          <w:szCs w:val="28"/>
          <w:lang w:val="en-US"/>
        </w:rPr>
      </w:pPr>
      <w:r w:rsidRPr="008F6CCB">
        <w:rPr>
          <w:b/>
          <w:i/>
          <w:sz w:val="28"/>
          <w:szCs w:val="28"/>
          <w:lang w:val="en-US"/>
        </w:rPr>
        <w:t>Literature:</w:t>
      </w:r>
    </w:p>
    <w:p w:rsidR="00695DFA" w:rsidRPr="008F6CCB" w:rsidRDefault="008F6CCB" w:rsidP="008F6CCB">
      <w:pPr>
        <w:numPr>
          <w:ilvl w:val="0"/>
          <w:numId w:val="2"/>
        </w:numPr>
        <w:tabs>
          <w:tab w:val="clear" w:pos="735"/>
        </w:tabs>
        <w:spacing w:line="360" w:lineRule="auto"/>
        <w:ind w:left="0" w:firstLine="709"/>
        <w:jc w:val="both"/>
        <w:rPr>
          <w:i/>
          <w:sz w:val="28"/>
          <w:szCs w:val="28"/>
          <w:lang w:val="en-US"/>
        </w:rPr>
      </w:pPr>
      <w:proofErr w:type="spellStart"/>
      <w:r>
        <w:rPr>
          <w:i/>
          <w:sz w:val="28"/>
          <w:szCs w:val="28"/>
          <w:lang w:val="en-US"/>
        </w:rPr>
        <w:t>Zybok</w:t>
      </w:r>
      <w:proofErr w:type="spellEnd"/>
      <w:r>
        <w:rPr>
          <w:i/>
          <w:sz w:val="28"/>
          <w:szCs w:val="28"/>
          <w:lang w:val="en-US"/>
        </w:rPr>
        <w:t xml:space="preserve"> Y</w:t>
      </w:r>
      <w:r w:rsidR="00695DFA" w:rsidRPr="008F6CCB">
        <w:rPr>
          <w:i/>
          <w:sz w:val="28"/>
          <w:szCs w:val="28"/>
          <w:lang w:val="en-US"/>
        </w:rPr>
        <w:t xml:space="preserve">., </w:t>
      </w:r>
      <w:proofErr w:type="spellStart"/>
      <w:r w:rsidR="00695DFA" w:rsidRPr="008F6CCB">
        <w:rPr>
          <w:i/>
          <w:sz w:val="28"/>
          <w:szCs w:val="28"/>
          <w:lang w:val="en-US"/>
        </w:rPr>
        <w:t>Chuprov</w:t>
      </w:r>
      <w:proofErr w:type="spellEnd"/>
      <w:r w:rsidR="00695DFA" w:rsidRPr="008F6CCB">
        <w:rPr>
          <w:i/>
          <w:sz w:val="28"/>
          <w:szCs w:val="28"/>
          <w:lang w:val="en-US"/>
        </w:rPr>
        <w:t xml:space="preserve"> V. Social regulation in the face of uncertainty. Theoretical and applied problems in youth research. Moscow, 2008.</w:t>
      </w:r>
    </w:p>
    <w:p w:rsidR="00695DFA" w:rsidRPr="008F6CCB" w:rsidRDefault="00695DFA" w:rsidP="008F6CCB">
      <w:pPr>
        <w:pStyle w:val="11"/>
        <w:numPr>
          <w:ilvl w:val="0"/>
          <w:numId w:val="2"/>
        </w:numPr>
        <w:tabs>
          <w:tab w:val="clear" w:pos="735"/>
        </w:tabs>
        <w:ind w:left="0" w:firstLine="709"/>
        <w:rPr>
          <w:i/>
        </w:rPr>
      </w:pPr>
      <w:proofErr w:type="spellStart"/>
      <w:r w:rsidRPr="008F6CCB">
        <w:rPr>
          <w:i/>
        </w:rPr>
        <w:t>Vereschagina</w:t>
      </w:r>
      <w:proofErr w:type="spellEnd"/>
      <w:r w:rsidRPr="008F6CCB">
        <w:rPr>
          <w:i/>
        </w:rPr>
        <w:t xml:space="preserve"> A.V., </w:t>
      </w:r>
      <w:proofErr w:type="spellStart"/>
      <w:r w:rsidRPr="008F6CCB">
        <w:rPr>
          <w:i/>
        </w:rPr>
        <w:t>Gafiatullina</w:t>
      </w:r>
      <w:proofErr w:type="spellEnd"/>
      <w:r w:rsidRPr="008F6CCB">
        <w:rPr>
          <w:i/>
        </w:rPr>
        <w:t xml:space="preserve"> N.K., </w:t>
      </w:r>
      <w:proofErr w:type="spellStart"/>
      <w:r w:rsidRPr="008F6CCB">
        <w:rPr>
          <w:i/>
        </w:rPr>
        <w:t>Samygin</w:t>
      </w:r>
      <w:proofErr w:type="spellEnd"/>
      <w:r w:rsidRPr="008F6CCB">
        <w:rPr>
          <w:i/>
        </w:rPr>
        <w:t xml:space="preserve"> S.I. The Social health of Russian youth as a factor of public security // </w:t>
      </w:r>
      <w:proofErr w:type="gramStart"/>
      <w:r w:rsidRPr="008F6CCB">
        <w:rPr>
          <w:i/>
        </w:rPr>
        <w:t>In</w:t>
      </w:r>
      <w:proofErr w:type="gramEnd"/>
      <w:r w:rsidRPr="008F6CCB">
        <w:rPr>
          <w:i/>
        </w:rPr>
        <w:t xml:space="preserve"> the book: the 21st century: fundamental science and technology. Materials </w:t>
      </w:r>
      <w:proofErr w:type="gramStart"/>
      <w:r w:rsidRPr="008F6CCB">
        <w:rPr>
          <w:i/>
        </w:rPr>
        <w:t>of  the</w:t>
      </w:r>
      <w:proofErr w:type="gramEnd"/>
      <w:r w:rsidRPr="008F6CCB">
        <w:rPr>
          <w:i/>
        </w:rPr>
        <w:t xml:space="preserve"> VIII international scientific-practical conference. N.-I. TS. «Academic». North Charleston, SC, USA, 2016. P. 80-85. </w:t>
      </w:r>
    </w:p>
    <w:p w:rsidR="00695DFA" w:rsidRPr="008F6CCB" w:rsidRDefault="00695DFA" w:rsidP="008F6CCB">
      <w:pPr>
        <w:numPr>
          <w:ilvl w:val="0"/>
          <w:numId w:val="2"/>
        </w:numPr>
        <w:tabs>
          <w:tab w:val="clear" w:pos="735"/>
        </w:tabs>
        <w:spacing w:line="360" w:lineRule="auto"/>
        <w:ind w:left="0" w:firstLine="709"/>
        <w:jc w:val="both"/>
        <w:rPr>
          <w:i/>
          <w:sz w:val="28"/>
          <w:szCs w:val="28"/>
          <w:lang w:val="en-US"/>
        </w:rPr>
      </w:pPr>
      <w:proofErr w:type="spellStart"/>
      <w:r w:rsidRPr="008F6CCB">
        <w:rPr>
          <w:i/>
          <w:sz w:val="28"/>
          <w:szCs w:val="28"/>
          <w:lang w:val="en-US"/>
        </w:rPr>
        <w:t>Gorshkov</w:t>
      </w:r>
      <w:proofErr w:type="spellEnd"/>
      <w:r w:rsidRPr="008F6CCB">
        <w:rPr>
          <w:i/>
          <w:sz w:val="28"/>
          <w:szCs w:val="28"/>
          <w:lang w:val="en-US"/>
        </w:rPr>
        <w:t xml:space="preserve"> M.K. Russian society is it is: (experience of sociological diagnosis) in two volumes. Volume II. M., 2016. P. 212. </w:t>
      </w:r>
    </w:p>
    <w:p w:rsidR="00695DFA" w:rsidRPr="008F6CCB" w:rsidRDefault="00695DFA" w:rsidP="008F6CCB">
      <w:pPr>
        <w:numPr>
          <w:ilvl w:val="0"/>
          <w:numId w:val="2"/>
        </w:numPr>
        <w:tabs>
          <w:tab w:val="clear" w:pos="735"/>
        </w:tabs>
        <w:spacing w:line="360" w:lineRule="auto"/>
        <w:ind w:left="0" w:firstLine="709"/>
        <w:jc w:val="both"/>
        <w:rPr>
          <w:i/>
          <w:sz w:val="28"/>
          <w:szCs w:val="28"/>
          <w:lang w:val="en-US"/>
        </w:rPr>
      </w:pPr>
      <w:proofErr w:type="spellStart"/>
      <w:r w:rsidRPr="008F6CCB">
        <w:rPr>
          <w:i/>
          <w:sz w:val="28"/>
          <w:szCs w:val="28"/>
          <w:lang w:val="en-US"/>
        </w:rPr>
        <w:t>Chuprov</w:t>
      </w:r>
      <w:proofErr w:type="spellEnd"/>
      <w:r w:rsidRPr="008F6CCB">
        <w:rPr>
          <w:i/>
          <w:sz w:val="28"/>
          <w:szCs w:val="28"/>
          <w:lang w:val="en-US"/>
        </w:rPr>
        <w:t xml:space="preserve"> </w:t>
      </w:r>
      <w:r w:rsidR="008F6CCB">
        <w:rPr>
          <w:i/>
          <w:sz w:val="28"/>
          <w:szCs w:val="28"/>
          <w:lang w:val="en-US"/>
        </w:rPr>
        <w:t xml:space="preserve">V., </w:t>
      </w:r>
      <w:proofErr w:type="spellStart"/>
      <w:r w:rsidR="008F6CCB">
        <w:rPr>
          <w:i/>
          <w:sz w:val="28"/>
          <w:szCs w:val="28"/>
          <w:lang w:val="en-US"/>
        </w:rPr>
        <w:t>Zybok</w:t>
      </w:r>
      <w:proofErr w:type="spellEnd"/>
      <w:r w:rsidR="008F6CCB">
        <w:rPr>
          <w:i/>
          <w:sz w:val="28"/>
          <w:szCs w:val="28"/>
          <w:lang w:val="en-US"/>
        </w:rPr>
        <w:t xml:space="preserve"> Y</w:t>
      </w:r>
      <w:r w:rsidRPr="008F6CCB">
        <w:rPr>
          <w:i/>
          <w:sz w:val="28"/>
          <w:szCs w:val="28"/>
          <w:lang w:val="en-US"/>
        </w:rPr>
        <w:t>. Sociology of Youth: a textbook. M., 2011.</w:t>
      </w:r>
    </w:p>
    <w:p w:rsidR="00695DFA" w:rsidRPr="008F6CCB" w:rsidRDefault="00695DFA" w:rsidP="008F6CCB">
      <w:pPr>
        <w:numPr>
          <w:ilvl w:val="0"/>
          <w:numId w:val="2"/>
        </w:numPr>
        <w:tabs>
          <w:tab w:val="clear" w:pos="735"/>
        </w:tabs>
        <w:spacing w:line="360" w:lineRule="auto"/>
        <w:ind w:left="0" w:firstLine="709"/>
        <w:jc w:val="both"/>
        <w:rPr>
          <w:i/>
          <w:sz w:val="28"/>
          <w:szCs w:val="28"/>
          <w:lang w:val="en-US"/>
        </w:rPr>
      </w:pPr>
      <w:r w:rsidRPr="008F6CCB">
        <w:rPr>
          <w:i/>
          <w:sz w:val="28"/>
          <w:szCs w:val="28"/>
          <w:lang w:val="en-US"/>
        </w:rPr>
        <w:t xml:space="preserve">The spiritual security of Russia in the light of the specificity of Orthodox culture. Monograph / under total. Ed. E.E. </w:t>
      </w:r>
      <w:proofErr w:type="spellStart"/>
      <w:r w:rsidRPr="008F6CCB">
        <w:rPr>
          <w:i/>
          <w:sz w:val="28"/>
          <w:szCs w:val="28"/>
          <w:lang w:val="en-US"/>
        </w:rPr>
        <w:t>Nesmeyanova</w:t>
      </w:r>
      <w:proofErr w:type="spellEnd"/>
      <w:r w:rsidRPr="008F6CCB">
        <w:rPr>
          <w:i/>
          <w:sz w:val="28"/>
          <w:szCs w:val="28"/>
          <w:lang w:val="en-US"/>
        </w:rPr>
        <w:t>. Novocherkassk, 2016. P.16.</w:t>
      </w:r>
    </w:p>
    <w:p w:rsidR="00C15824" w:rsidRPr="008F6CCB" w:rsidRDefault="00C15824" w:rsidP="008F6CCB">
      <w:pPr>
        <w:numPr>
          <w:ilvl w:val="0"/>
          <w:numId w:val="2"/>
        </w:numPr>
        <w:tabs>
          <w:tab w:val="clear" w:pos="735"/>
        </w:tabs>
        <w:spacing w:line="360" w:lineRule="auto"/>
        <w:ind w:left="0" w:firstLine="709"/>
        <w:jc w:val="both"/>
        <w:rPr>
          <w:i/>
          <w:sz w:val="28"/>
          <w:szCs w:val="28"/>
          <w:lang w:val="en-US"/>
        </w:rPr>
      </w:pPr>
      <w:r w:rsidRPr="008F6CCB">
        <w:rPr>
          <w:i/>
          <w:sz w:val="28"/>
          <w:szCs w:val="28"/>
          <w:lang w:val="en-US"/>
        </w:rPr>
        <w:t>Gafiatulina N.K. The social health of students as an indicator of socio-cultural integration // Socially-humanitarian knowledge. 2013. №11. Pp. 255-261.</w:t>
      </w:r>
    </w:p>
    <w:p w:rsidR="00C15824" w:rsidRPr="008F6CCB" w:rsidRDefault="00C15824" w:rsidP="008F6CCB">
      <w:pPr>
        <w:numPr>
          <w:ilvl w:val="0"/>
          <w:numId w:val="2"/>
        </w:numPr>
        <w:tabs>
          <w:tab w:val="clear" w:pos="735"/>
        </w:tabs>
        <w:spacing w:line="360" w:lineRule="auto"/>
        <w:ind w:left="0" w:firstLine="709"/>
        <w:jc w:val="both"/>
        <w:rPr>
          <w:i/>
          <w:sz w:val="28"/>
          <w:szCs w:val="28"/>
          <w:lang w:val="en-US"/>
        </w:rPr>
      </w:pPr>
      <w:r w:rsidRPr="008F6CCB">
        <w:rPr>
          <w:i/>
          <w:sz w:val="28"/>
          <w:szCs w:val="28"/>
          <w:lang w:val="en-US"/>
        </w:rPr>
        <w:t>Young people of the new Russia: lifestyle and value priorities. Analytical report. Moscow, 2007 / http//</w:t>
      </w:r>
      <w:hyperlink r:id="rId10" w:history="1">
        <w:r w:rsidRPr="008F6CCB">
          <w:rPr>
            <w:i/>
            <w:sz w:val="28"/>
            <w:szCs w:val="28"/>
            <w:lang w:val="en-US"/>
          </w:rPr>
          <w:t>www.isras.ru</w:t>
        </w:r>
      </w:hyperlink>
      <w:r w:rsidRPr="008F6CCB">
        <w:rPr>
          <w:i/>
          <w:sz w:val="28"/>
          <w:szCs w:val="28"/>
          <w:lang w:val="en-US"/>
        </w:rPr>
        <w:t>.</w:t>
      </w:r>
    </w:p>
    <w:p w:rsidR="00EF0299" w:rsidRPr="008F6CCB" w:rsidRDefault="00EF0299" w:rsidP="008F6CCB">
      <w:pPr>
        <w:numPr>
          <w:ilvl w:val="0"/>
          <w:numId w:val="2"/>
        </w:numPr>
        <w:tabs>
          <w:tab w:val="clear" w:pos="735"/>
        </w:tabs>
        <w:spacing w:line="360" w:lineRule="auto"/>
        <w:ind w:left="0" w:firstLine="709"/>
        <w:jc w:val="both"/>
        <w:rPr>
          <w:i/>
          <w:sz w:val="28"/>
          <w:szCs w:val="28"/>
          <w:lang w:val="en-US"/>
        </w:rPr>
      </w:pPr>
      <w:proofErr w:type="spellStart"/>
      <w:r w:rsidRPr="008F6CCB">
        <w:rPr>
          <w:i/>
          <w:sz w:val="28"/>
          <w:szCs w:val="28"/>
          <w:lang w:val="en-US"/>
        </w:rPr>
        <w:t>Gerasimov</w:t>
      </w:r>
      <w:proofErr w:type="spellEnd"/>
      <w:r w:rsidRPr="008F6CCB">
        <w:rPr>
          <w:i/>
          <w:sz w:val="28"/>
          <w:szCs w:val="28"/>
          <w:lang w:val="en-US"/>
        </w:rPr>
        <w:t xml:space="preserve"> G.I., </w:t>
      </w:r>
      <w:proofErr w:type="spellStart"/>
      <w:r w:rsidRPr="008F6CCB">
        <w:rPr>
          <w:i/>
          <w:sz w:val="28"/>
          <w:szCs w:val="28"/>
          <w:lang w:val="en-US"/>
        </w:rPr>
        <w:t>Kunitcina</w:t>
      </w:r>
      <w:proofErr w:type="spellEnd"/>
      <w:r w:rsidRPr="008F6CCB">
        <w:rPr>
          <w:i/>
          <w:sz w:val="28"/>
          <w:szCs w:val="28"/>
          <w:lang w:val="en-US"/>
        </w:rPr>
        <w:t xml:space="preserve"> E.V. Socio-philosophical foundation of developing education. Rostov-on-Don, 2012. P. 198. </w:t>
      </w:r>
    </w:p>
    <w:p w:rsidR="00C15824" w:rsidRPr="008F6CCB" w:rsidRDefault="00C15824" w:rsidP="008F6CCB">
      <w:pPr>
        <w:numPr>
          <w:ilvl w:val="0"/>
          <w:numId w:val="2"/>
        </w:numPr>
        <w:tabs>
          <w:tab w:val="clear" w:pos="735"/>
        </w:tabs>
        <w:spacing w:line="360" w:lineRule="auto"/>
        <w:ind w:left="0" w:firstLine="709"/>
        <w:jc w:val="both"/>
        <w:rPr>
          <w:i/>
          <w:sz w:val="28"/>
          <w:szCs w:val="28"/>
          <w:lang w:val="en-US"/>
        </w:rPr>
      </w:pPr>
      <w:r w:rsidRPr="008F6CCB">
        <w:rPr>
          <w:i/>
          <w:sz w:val="28"/>
          <w:szCs w:val="28"/>
          <w:lang w:val="en-US"/>
        </w:rPr>
        <w:lastRenderedPageBreak/>
        <w:t>Michele V.V. Professional self-determination of modern Russian youth // Bulletin of the Volga Region Academy of Public Administration. Number 1, 2008. (14). P. 80.</w:t>
      </w:r>
    </w:p>
    <w:p w:rsidR="00C15824" w:rsidRPr="008F6CCB" w:rsidRDefault="00C15824" w:rsidP="008F6CCB">
      <w:pPr>
        <w:numPr>
          <w:ilvl w:val="0"/>
          <w:numId w:val="2"/>
        </w:numPr>
        <w:tabs>
          <w:tab w:val="clear" w:pos="735"/>
        </w:tabs>
        <w:spacing w:line="360" w:lineRule="auto"/>
        <w:ind w:left="0" w:firstLine="709"/>
        <w:jc w:val="both"/>
        <w:rPr>
          <w:i/>
          <w:sz w:val="28"/>
          <w:szCs w:val="28"/>
          <w:lang w:val="en-US"/>
        </w:rPr>
      </w:pPr>
      <w:r w:rsidRPr="008F6CCB">
        <w:rPr>
          <w:i/>
          <w:sz w:val="28"/>
          <w:szCs w:val="28"/>
          <w:lang w:val="en-US"/>
        </w:rPr>
        <w:t xml:space="preserve"> </w:t>
      </w:r>
      <w:proofErr w:type="spellStart"/>
      <w:r w:rsidRPr="008F6CCB">
        <w:rPr>
          <w:i/>
          <w:sz w:val="28"/>
          <w:szCs w:val="28"/>
          <w:lang w:val="en-US"/>
        </w:rPr>
        <w:t>Khabibullin</w:t>
      </w:r>
      <w:proofErr w:type="spellEnd"/>
      <w:r w:rsidRPr="008F6CCB">
        <w:rPr>
          <w:i/>
          <w:sz w:val="28"/>
          <w:szCs w:val="28"/>
          <w:lang w:val="en-US"/>
        </w:rPr>
        <w:t xml:space="preserve"> K.N. Dynamic risk factors and preventive health // Sociological studies. 2005. № 6. P. 141.</w:t>
      </w:r>
    </w:p>
    <w:p w:rsidR="00EF0299" w:rsidRPr="008F6CCB" w:rsidRDefault="00C15824" w:rsidP="008F6CCB">
      <w:pPr>
        <w:numPr>
          <w:ilvl w:val="0"/>
          <w:numId w:val="2"/>
        </w:numPr>
        <w:tabs>
          <w:tab w:val="clear" w:pos="735"/>
        </w:tabs>
        <w:spacing w:line="360" w:lineRule="auto"/>
        <w:ind w:left="0" w:firstLine="709"/>
        <w:jc w:val="both"/>
        <w:rPr>
          <w:i/>
          <w:sz w:val="28"/>
          <w:szCs w:val="28"/>
          <w:lang w:val="en-US"/>
        </w:rPr>
      </w:pPr>
      <w:proofErr w:type="spellStart"/>
      <w:r w:rsidRPr="008F6CCB">
        <w:rPr>
          <w:i/>
          <w:sz w:val="28"/>
          <w:szCs w:val="28"/>
          <w:lang w:val="en-US"/>
        </w:rPr>
        <w:t>Vereshchagina</w:t>
      </w:r>
      <w:proofErr w:type="spellEnd"/>
      <w:r w:rsidRPr="008F6CCB">
        <w:rPr>
          <w:i/>
          <w:sz w:val="28"/>
          <w:szCs w:val="28"/>
          <w:lang w:val="en-US"/>
        </w:rPr>
        <w:t xml:space="preserve"> A.V., </w:t>
      </w:r>
      <w:proofErr w:type="spellStart"/>
      <w:r w:rsidRPr="008F6CCB">
        <w:rPr>
          <w:i/>
          <w:sz w:val="28"/>
          <w:szCs w:val="28"/>
          <w:lang w:val="en-US"/>
        </w:rPr>
        <w:t>Gafiatulina</w:t>
      </w:r>
      <w:proofErr w:type="spellEnd"/>
      <w:r w:rsidRPr="008F6CCB">
        <w:rPr>
          <w:i/>
          <w:sz w:val="28"/>
          <w:szCs w:val="28"/>
          <w:lang w:val="en-US"/>
        </w:rPr>
        <w:t xml:space="preserve"> N.K., </w:t>
      </w:r>
      <w:proofErr w:type="spellStart"/>
      <w:r w:rsidRPr="008F6CCB">
        <w:rPr>
          <w:i/>
          <w:sz w:val="28"/>
          <w:szCs w:val="28"/>
          <w:lang w:val="en-US"/>
        </w:rPr>
        <w:t>Samygin</w:t>
      </w:r>
      <w:proofErr w:type="spellEnd"/>
      <w:r w:rsidRPr="008F6CCB">
        <w:rPr>
          <w:i/>
          <w:sz w:val="28"/>
          <w:szCs w:val="28"/>
          <w:lang w:val="en-US"/>
        </w:rPr>
        <w:t xml:space="preserve"> S.I. Family in the formation of the trust values among the youth of modern Russian society // </w:t>
      </w:r>
      <w:r w:rsidR="00B53181" w:rsidRPr="008F6CCB">
        <w:rPr>
          <w:i/>
          <w:sz w:val="28"/>
          <w:szCs w:val="28"/>
          <w:shd w:val="clear" w:color="auto" w:fill="FFFFFF"/>
          <w:lang w:val="en-US"/>
        </w:rPr>
        <w:t xml:space="preserve">Engineering journal of Don. 2016. </w:t>
      </w:r>
      <w:r w:rsidRPr="008F6CCB">
        <w:rPr>
          <w:i/>
          <w:sz w:val="28"/>
          <w:szCs w:val="28"/>
          <w:lang w:val="en-US"/>
        </w:rPr>
        <w:t>2016. T. 41. №2 (41). P. 25.</w:t>
      </w:r>
      <w:r w:rsidR="00B53181" w:rsidRPr="008F6CCB">
        <w:rPr>
          <w:i/>
          <w:sz w:val="28"/>
          <w:szCs w:val="28"/>
          <w:lang w:val="en-US"/>
        </w:rPr>
        <w:t xml:space="preserve"> URL: //www.ivdon.ru/magazine/archive/n</w:t>
      </w:r>
      <w:r w:rsidR="00B53181" w:rsidRPr="008F6CCB">
        <w:rPr>
          <w:rFonts w:eastAsiaTheme="minorHAnsi"/>
          <w:i/>
          <w:sz w:val="28"/>
          <w:szCs w:val="28"/>
          <w:lang w:val="en-US" w:eastAsia="en-US"/>
        </w:rPr>
        <w:t xml:space="preserve"> 2y2016/3526. </w:t>
      </w:r>
    </w:p>
    <w:p w:rsidR="00EF0299" w:rsidRPr="008F6CCB" w:rsidRDefault="00EF0299" w:rsidP="008F6CCB">
      <w:pPr>
        <w:spacing w:line="360" w:lineRule="auto"/>
        <w:ind w:firstLine="709"/>
        <w:jc w:val="both"/>
        <w:rPr>
          <w:b/>
          <w:sz w:val="28"/>
          <w:szCs w:val="28"/>
          <w:lang w:val="en-US"/>
        </w:rPr>
      </w:pPr>
    </w:p>
    <w:p w:rsidR="00ED3BEA" w:rsidRPr="008F6CCB" w:rsidRDefault="00ED3BEA" w:rsidP="008F6CCB">
      <w:pPr>
        <w:spacing w:line="360" w:lineRule="auto"/>
        <w:ind w:firstLine="709"/>
        <w:rPr>
          <w:sz w:val="28"/>
          <w:szCs w:val="28"/>
          <w:lang w:val="en-US"/>
        </w:rPr>
      </w:pPr>
    </w:p>
    <w:sectPr w:rsidR="00ED3BEA" w:rsidRPr="008F6CCB" w:rsidSect="008F6CCB">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57C" w:rsidRDefault="00DB257C" w:rsidP="00EF0299">
      <w:r>
        <w:separator/>
      </w:r>
    </w:p>
  </w:endnote>
  <w:endnote w:type="continuationSeparator" w:id="1">
    <w:p w:rsidR="00DB257C" w:rsidRDefault="00DB257C" w:rsidP="00EF0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248"/>
      <w:docPartObj>
        <w:docPartGallery w:val="Номера страниц (внизу страницы)"/>
        <w:docPartUnique/>
      </w:docPartObj>
    </w:sdtPr>
    <w:sdtContent>
      <w:p w:rsidR="008F6CCB" w:rsidRDefault="008F6CCB">
        <w:pPr>
          <w:pStyle w:val="af"/>
          <w:jc w:val="center"/>
        </w:pPr>
        <w:fldSimple w:instr=" PAGE   \* MERGEFORMAT ">
          <w:r w:rsidR="00A476C6">
            <w:rPr>
              <w:noProof/>
            </w:rPr>
            <w:t>9</w:t>
          </w:r>
        </w:fldSimple>
      </w:p>
    </w:sdtContent>
  </w:sdt>
  <w:p w:rsidR="008F6CCB" w:rsidRDefault="008F6C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57C" w:rsidRDefault="00DB257C" w:rsidP="00EF0299">
      <w:r>
        <w:separator/>
      </w:r>
    </w:p>
  </w:footnote>
  <w:footnote w:type="continuationSeparator" w:id="1">
    <w:p w:rsidR="00DB257C" w:rsidRDefault="00DB257C" w:rsidP="00EF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40CC"/>
    <w:multiLevelType w:val="hybridMultilevel"/>
    <w:tmpl w:val="300ED84E"/>
    <w:lvl w:ilvl="0" w:tplc="4B0696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543E46"/>
    <w:multiLevelType w:val="hybridMultilevel"/>
    <w:tmpl w:val="A5FE8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00052"/>
    <w:multiLevelType w:val="hybridMultilevel"/>
    <w:tmpl w:val="42C4D9EC"/>
    <w:lvl w:ilvl="0" w:tplc="F42E122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6541E9A"/>
    <w:multiLevelType w:val="hybridMultilevel"/>
    <w:tmpl w:val="C22A565C"/>
    <w:lvl w:ilvl="0" w:tplc="6C6627B2">
      <w:start w:val="1"/>
      <w:numFmt w:val="decimal"/>
      <w:pStyle w:val="77777"/>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2384"/>
    <w:rsid w:val="0005522E"/>
    <w:rsid w:val="000A1180"/>
    <w:rsid w:val="000B5E82"/>
    <w:rsid w:val="000F6B53"/>
    <w:rsid w:val="0014051A"/>
    <w:rsid w:val="00175CE8"/>
    <w:rsid w:val="00222C02"/>
    <w:rsid w:val="002623D0"/>
    <w:rsid w:val="00305324"/>
    <w:rsid w:val="003173A3"/>
    <w:rsid w:val="003A270B"/>
    <w:rsid w:val="003B5783"/>
    <w:rsid w:val="003C12E0"/>
    <w:rsid w:val="00402B4F"/>
    <w:rsid w:val="00432674"/>
    <w:rsid w:val="00463056"/>
    <w:rsid w:val="00521DDD"/>
    <w:rsid w:val="00550B52"/>
    <w:rsid w:val="005E3809"/>
    <w:rsid w:val="0063791A"/>
    <w:rsid w:val="00695DFA"/>
    <w:rsid w:val="006E2779"/>
    <w:rsid w:val="006F4DDB"/>
    <w:rsid w:val="007E2384"/>
    <w:rsid w:val="00825B42"/>
    <w:rsid w:val="00843072"/>
    <w:rsid w:val="008511B8"/>
    <w:rsid w:val="008F65A1"/>
    <w:rsid w:val="008F6CCB"/>
    <w:rsid w:val="009473A8"/>
    <w:rsid w:val="00A12889"/>
    <w:rsid w:val="00A476C6"/>
    <w:rsid w:val="00B27FC1"/>
    <w:rsid w:val="00B53181"/>
    <w:rsid w:val="00B56B05"/>
    <w:rsid w:val="00B670A0"/>
    <w:rsid w:val="00B92A0E"/>
    <w:rsid w:val="00BB3138"/>
    <w:rsid w:val="00C15824"/>
    <w:rsid w:val="00C6196D"/>
    <w:rsid w:val="00C853C1"/>
    <w:rsid w:val="00CB7E34"/>
    <w:rsid w:val="00CC1FA8"/>
    <w:rsid w:val="00D46107"/>
    <w:rsid w:val="00DB257C"/>
    <w:rsid w:val="00E107C8"/>
    <w:rsid w:val="00E12C2C"/>
    <w:rsid w:val="00ED2D70"/>
    <w:rsid w:val="00ED3BEA"/>
    <w:rsid w:val="00EF0299"/>
    <w:rsid w:val="00F274BC"/>
    <w:rsid w:val="00F96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F0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aliases w:val="Текст сноски Знак1 Знак,Текст сноски Знак Знак Знак,Footnote Text Char,Текст сноски Знак Знак Знак Знак Знак,Текст сноски Знак Знак Знак Знак,Сноски доклада,Table_Footnote_last Знак,Table_Footnote_last Знак Знак,Table_Footnote_last,Знак"/>
    <w:basedOn w:val="a"/>
    <w:link w:val="a4"/>
    <w:autoRedefine/>
    <w:rsid w:val="00EF0299"/>
    <w:pPr>
      <w:spacing w:line="360" w:lineRule="auto"/>
      <w:ind w:firstLine="709"/>
      <w:jc w:val="both"/>
    </w:pPr>
    <w:rPr>
      <w:sz w:val="22"/>
      <w:szCs w:val="28"/>
    </w:rPr>
  </w:style>
  <w:style w:type="character" w:customStyle="1" w:styleId="a4">
    <w:name w:val="Текст сноски Знак"/>
    <w:aliases w:val="Текст сноски Знак1 Знак Знак,Текст сноски Знак Знак Знак Знак1,Footnote Text Char Знак,Текст сноски Знак Знак Знак Знак Знак Знак,Текст сноски Знак Знак Знак Знак Знак1,Сноски доклада Знак,Table_Footnote_last Знак Знак1,Знак Знак"/>
    <w:basedOn w:val="a0"/>
    <w:link w:val="a3"/>
    <w:rsid w:val="00EF0299"/>
    <w:rPr>
      <w:rFonts w:ascii="Times New Roman" w:eastAsia="Times New Roman" w:hAnsi="Times New Roman" w:cs="Times New Roman"/>
      <w:szCs w:val="28"/>
      <w:lang w:eastAsia="ru-RU"/>
    </w:rPr>
  </w:style>
  <w:style w:type="character" w:styleId="a5">
    <w:name w:val="footnote reference"/>
    <w:aliases w:val="текст сноски,сноска4,fr,Used by Word for Help footnote symbols"/>
    <w:basedOn w:val="a0"/>
    <w:rsid w:val="00EF0299"/>
    <w:rPr>
      <w:rFonts w:cs="Times New Roman"/>
      <w:vertAlign w:val="superscript"/>
    </w:rPr>
  </w:style>
  <w:style w:type="character" w:customStyle="1" w:styleId="a6">
    <w:name w:val="Основной текст Знак"/>
    <w:basedOn w:val="a0"/>
    <w:link w:val="a7"/>
    <w:locked/>
    <w:rsid w:val="00EF0299"/>
    <w:rPr>
      <w:sz w:val="27"/>
      <w:szCs w:val="27"/>
      <w:shd w:val="clear" w:color="auto" w:fill="FFFFFF"/>
    </w:rPr>
  </w:style>
  <w:style w:type="paragraph" w:styleId="a7">
    <w:name w:val="Body Text"/>
    <w:basedOn w:val="a"/>
    <w:link w:val="a6"/>
    <w:rsid w:val="00EF0299"/>
    <w:pPr>
      <w:shd w:val="clear" w:color="auto" w:fill="FFFFFF"/>
      <w:spacing w:after="900" w:line="494" w:lineRule="exact"/>
      <w:ind w:hanging="280"/>
      <w:jc w:val="center"/>
    </w:pPr>
    <w:rPr>
      <w:rFonts w:asciiTheme="minorHAnsi" w:eastAsiaTheme="minorHAnsi" w:hAnsiTheme="minorHAnsi" w:cstheme="minorBidi"/>
      <w:sz w:val="27"/>
      <w:szCs w:val="27"/>
      <w:lang w:eastAsia="en-US"/>
    </w:rPr>
  </w:style>
  <w:style w:type="character" w:customStyle="1" w:styleId="1">
    <w:name w:val="Основной текст Знак1"/>
    <w:basedOn w:val="a0"/>
    <w:uiPriority w:val="99"/>
    <w:semiHidden/>
    <w:rsid w:val="00EF0299"/>
    <w:rPr>
      <w:rFonts w:ascii="Times New Roman" w:eastAsia="Times New Roman" w:hAnsi="Times New Roman" w:cs="Times New Roman"/>
      <w:sz w:val="24"/>
      <w:szCs w:val="24"/>
      <w:lang w:eastAsia="ru-RU"/>
    </w:rPr>
  </w:style>
  <w:style w:type="character" w:styleId="a8">
    <w:name w:val="Hyperlink"/>
    <w:uiPriority w:val="99"/>
    <w:rsid w:val="00EF0299"/>
    <w:rPr>
      <w:color w:val="0000FF"/>
      <w:u w:val="single"/>
    </w:rPr>
  </w:style>
  <w:style w:type="paragraph" w:customStyle="1" w:styleId="2">
    <w:name w:val="Знак2 Знак Знак"/>
    <w:basedOn w:val="a"/>
    <w:rsid w:val="00EF0299"/>
    <w:pPr>
      <w:spacing w:before="100" w:beforeAutospacing="1" w:after="100" w:afterAutospacing="1"/>
    </w:pPr>
    <w:rPr>
      <w:rFonts w:ascii="Tahoma" w:hAnsi="Tahoma"/>
      <w:sz w:val="20"/>
      <w:szCs w:val="20"/>
      <w:lang w:val="en-US" w:eastAsia="en-US"/>
    </w:rPr>
  </w:style>
  <w:style w:type="paragraph" w:styleId="a9">
    <w:name w:val="Plain Text"/>
    <w:basedOn w:val="a"/>
    <w:link w:val="aa"/>
    <w:rsid w:val="00C853C1"/>
    <w:rPr>
      <w:rFonts w:ascii="Courier New" w:hAnsi="Courier New"/>
      <w:sz w:val="20"/>
      <w:szCs w:val="20"/>
    </w:rPr>
  </w:style>
  <w:style w:type="character" w:customStyle="1" w:styleId="aa">
    <w:name w:val="Текст Знак"/>
    <w:basedOn w:val="a0"/>
    <w:link w:val="a9"/>
    <w:rsid w:val="00C853C1"/>
    <w:rPr>
      <w:rFonts w:ascii="Courier New" w:eastAsia="Times New Roman" w:hAnsi="Courier New" w:cs="Times New Roman"/>
      <w:sz w:val="20"/>
      <w:szCs w:val="20"/>
      <w:lang w:eastAsia="ru-RU"/>
    </w:rPr>
  </w:style>
  <w:style w:type="character" w:customStyle="1" w:styleId="777770">
    <w:name w:val="77777 Знак"/>
    <w:basedOn w:val="a0"/>
    <w:link w:val="77777"/>
    <w:locked/>
    <w:rsid w:val="003A270B"/>
    <w:rPr>
      <w:rFonts w:ascii="Times New Roman" w:eastAsia="Times New Roman" w:hAnsi="Times New Roman" w:cs="Times New Roman"/>
      <w:sz w:val="28"/>
      <w:szCs w:val="28"/>
    </w:rPr>
  </w:style>
  <w:style w:type="paragraph" w:customStyle="1" w:styleId="77777">
    <w:name w:val="77777"/>
    <w:basedOn w:val="a"/>
    <w:link w:val="777770"/>
    <w:autoRedefine/>
    <w:qFormat/>
    <w:rsid w:val="003A270B"/>
    <w:pPr>
      <w:widowControl w:val="0"/>
      <w:numPr>
        <w:numId w:val="1"/>
      </w:numPr>
      <w:tabs>
        <w:tab w:val="left" w:pos="851"/>
      </w:tabs>
      <w:snapToGrid w:val="0"/>
      <w:spacing w:line="360" w:lineRule="auto"/>
      <w:jc w:val="both"/>
    </w:pPr>
    <w:rPr>
      <w:sz w:val="28"/>
      <w:szCs w:val="28"/>
      <w:shd w:val="clear" w:color="auto" w:fill="FFFFFF"/>
      <w:lang w:eastAsia="en-US"/>
    </w:rPr>
  </w:style>
  <w:style w:type="paragraph" w:styleId="ab">
    <w:name w:val="endnote text"/>
    <w:basedOn w:val="a"/>
    <w:link w:val="ac"/>
    <w:semiHidden/>
    <w:rsid w:val="003A270B"/>
    <w:rPr>
      <w:sz w:val="20"/>
      <w:szCs w:val="20"/>
    </w:rPr>
  </w:style>
  <w:style w:type="character" w:customStyle="1" w:styleId="ac">
    <w:name w:val="Текст концевой сноски Знак"/>
    <w:basedOn w:val="a0"/>
    <w:link w:val="ab"/>
    <w:semiHidden/>
    <w:rsid w:val="003A270B"/>
    <w:rPr>
      <w:rFonts w:ascii="Times New Roman" w:eastAsia="Times New Roman" w:hAnsi="Times New Roman" w:cs="Times New Roman"/>
      <w:sz w:val="20"/>
      <w:szCs w:val="20"/>
      <w:lang w:eastAsia="ru-RU"/>
    </w:rPr>
  </w:style>
  <w:style w:type="paragraph" w:customStyle="1" w:styleId="10">
    <w:name w:val="Обычный1"/>
    <w:rsid w:val="00A128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
    <w:name w:val="Стиль1"/>
    <w:basedOn w:val="a"/>
    <w:link w:val="12"/>
    <w:autoRedefine/>
    <w:qFormat/>
    <w:rsid w:val="00695DFA"/>
    <w:pPr>
      <w:tabs>
        <w:tab w:val="left" w:pos="567"/>
      </w:tabs>
      <w:spacing w:after="200" w:line="360" w:lineRule="auto"/>
      <w:ind w:firstLine="567"/>
      <w:jc w:val="both"/>
    </w:pPr>
    <w:rPr>
      <w:rFonts w:eastAsiaTheme="minorHAnsi"/>
      <w:kern w:val="36"/>
      <w:sz w:val="28"/>
      <w:szCs w:val="28"/>
      <w:lang w:val="en-US" w:eastAsia="en-US"/>
    </w:rPr>
  </w:style>
  <w:style w:type="character" w:customStyle="1" w:styleId="12">
    <w:name w:val="Стиль1 Знак"/>
    <w:basedOn w:val="a0"/>
    <w:link w:val="11"/>
    <w:locked/>
    <w:rsid w:val="00695DFA"/>
    <w:rPr>
      <w:rFonts w:ascii="Times New Roman" w:hAnsi="Times New Roman" w:cs="Times New Roman"/>
      <w:kern w:val="36"/>
      <w:sz w:val="28"/>
      <w:szCs w:val="28"/>
      <w:lang w:val="en-US"/>
    </w:rPr>
  </w:style>
  <w:style w:type="paragraph" w:styleId="ad">
    <w:name w:val="header"/>
    <w:basedOn w:val="a"/>
    <w:link w:val="ae"/>
    <w:uiPriority w:val="99"/>
    <w:semiHidden/>
    <w:unhideWhenUsed/>
    <w:rsid w:val="008F6CCB"/>
    <w:pPr>
      <w:tabs>
        <w:tab w:val="center" w:pos="4677"/>
        <w:tab w:val="right" w:pos="9355"/>
      </w:tabs>
    </w:pPr>
  </w:style>
  <w:style w:type="character" w:customStyle="1" w:styleId="ae">
    <w:name w:val="Верхний колонтитул Знак"/>
    <w:basedOn w:val="a0"/>
    <w:link w:val="ad"/>
    <w:uiPriority w:val="99"/>
    <w:semiHidden/>
    <w:rsid w:val="008F6CC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F6CCB"/>
    <w:pPr>
      <w:tabs>
        <w:tab w:val="center" w:pos="4677"/>
        <w:tab w:val="right" w:pos="9355"/>
      </w:tabs>
    </w:pPr>
  </w:style>
  <w:style w:type="character" w:customStyle="1" w:styleId="af0">
    <w:name w:val="Нижний колонтитул Знак"/>
    <w:basedOn w:val="a0"/>
    <w:link w:val="af"/>
    <w:uiPriority w:val="99"/>
    <w:rsid w:val="008F6C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F0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aliases w:val="Текст сноски Знак1 Знак,Текст сноски Знак Знак Знак,Footnote Text Char,Текст сноски Знак Знак Знак Знак Знак,Текст сноски Знак Знак Знак Знак,Сноски доклада,Table_Footnote_last Знак,Table_Footnote_last Знак Знак,Table_Footnote_last,Знак"/>
    <w:basedOn w:val="a"/>
    <w:link w:val="a4"/>
    <w:autoRedefine/>
    <w:rsid w:val="00EF0299"/>
    <w:pPr>
      <w:spacing w:line="360" w:lineRule="auto"/>
      <w:ind w:firstLine="709"/>
      <w:jc w:val="both"/>
    </w:pPr>
    <w:rPr>
      <w:sz w:val="22"/>
      <w:szCs w:val="28"/>
    </w:rPr>
  </w:style>
  <w:style w:type="character" w:customStyle="1" w:styleId="a4">
    <w:name w:val="Текст сноски Знак"/>
    <w:aliases w:val="Текст сноски Знак1 Знак Знак,Текст сноски Знак Знак Знак Знак1,Footnote Text Char Знак,Текст сноски Знак Знак Знак Знак Знак Знак,Текст сноски Знак Знак Знак Знак Знак1,Сноски доклада Знак,Table_Footnote_last Знак Знак1,Знак Знак"/>
    <w:basedOn w:val="a0"/>
    <w:link w:val="a3"/>
    <w:rsid w:val="00EF0299"/>
    <w:rPr>
      <w:rFonts w:ascii="Times New Roman" w:eastAsia="Times New Roman" w:hAnsi="Times New Roman" w:cs="Times New Roman"/>
      <w:szCs w:val="28"/>
      <w:lang w:eastAsia="ru-RU"/>
    </w:rPr>
  </w:style>
  <w:style w:type="character" w:styleId="a5">
    <w:name w:val="footnote reference"/>
    <w:aliases w:val="текст сноски,сноска4,fr,Used by Word for Help footnote symbols"/>
    <w:basedOn w:val="a0"/>
    <w:rsid w:val="00EF0299"/>
    <w:rPr>
      <w:rFonts w:cs="Times New Roman"/>
      <w:vertAlign w:val="superscript"/>
    </w:rPr>
  </w:style>
  <w:style w:type="character" w:customStyle="1" w:styleId="a6">
    <w:name w:val="Основной текст Знак"/>
    <w:basedOn w:val="a0"/>
    <w:link w:val="a7"/>
    <w:locked/>
    <w:rsid w:val="00EF0299"/>
    <w:rPr>
      <w:sz w:val="27"/>
      <w:szCs w:val="27"/>
      <w:shd w:val="clear" w:color="auto" w:fill="FFFFFF"/>
    </w:rPr>
  </w:style>
  <w:style w:type="paragraph" w:styleId="a7">
    <w:name w:val="Body Text"/>
    <w:basedOn w:val="a"/>
    <w:link w:val="a6"/>
    <w:rsid w:val="00EF0299"/>
    <w:pPr>
      <w:shd w:val="clear" w:color="auto" w:fill="FFFFFF"/>
      <w:spacing w:after="900" w:line="494" w:lineRule="exact"/>
      <w:ind w:hanging="280"/>
      <w:jc w:val="center"/>
    </w:pPr>
    <w:rPr>
      <w:rFonts w:asciiTheme="minorHAnsi" w:eastAsiaTheme="minorHAnsi" w:hAnsiTheme="minorHAnsi" w:cstheme="minorBidi"/>
      <w:sz w:val="27"/>
      <w:szCs w:val="27"/>
      <w:lang w:eastAsia="en-US"/>
    </w:rPr>
  </w:style>
  <w:style w:type="character" w:customStyle="1" w:styleId="1">
    <w:name w:val="Основной текст Знак1"/>
    <w:basedOn w:val="a0"/>
    <w:uiPriority w:val="99"/>
    <w:semiHidden/>
    <w:rsid w:val="00EF0299"/>
    <w:rPr>
      <w:rFonts w:ascii="Times New Roman" w:eastAsia="Times New Roman" w:hAnsi="Times New Roman" w:cs="Times New Roman"/>
      <w:sz w:val="24"/>
      <w:szCs w:val="24"/>
      <w:lang w:eastAsia="ru-RU"/>
    </w:rPr>
  </w:style>
  <w:style w:type="character" w:styleId="a8">
    <w:name w:val="Hyperlink"/>
    <w:uiPriority w:val="99"/>
    <w:rsid w:val="00EF0299"/>
    <w:rPr>
      <w:color w:val="0000FF"/>
      <w:u w:val="single"/>
    </w:rPr>
  </w:style>
  <w:style w:type="paragraph" w:customStyle="1" w:styleId="2">
    <w:name w:val="Знак2 Знак Знак"/>
    <w:basedOn w:val="a"/>
    <w:rsid w:val="00EF0299"/>
    <w:pPr>
      <w:spacing w:before="100" w:beforeAutospacing="1" w:after="100" w:afterAutospacing="1"/>
    </w:pPr>
    <w:rPr>
      <w:rFonts w:ascii="Tahoma" w:hAnsi="Tahoma"/>
      <w:sz w:val="20"/>
      <w:szCs w:val="20"/>
      <w:lang w:val="en-US" w:eastAsia="en-US"/>
    </w:rPr>
  </w:style>
  <w:style w:type="paragraph" w:styleId="a9">
    <w:name w:val="Plain Text"/>
    <w:basedOn w:val="a"/>
    <w:link w:val="aa"/>
    <w:rsid w:val="00C853C1"/>
    <w:rPr>
      <w:rFonts w:ascii="Courier New" w:hAnsi="Courier New"/>
      <w:sz w:val="20"/>
      <w:szCs w:val="20"/>
    </w:rPr>
  </w:style>
  <w:style w:type="character" w:customStyle="1" w:styleId="aa">
    <w:name w:val="Текст Знак"/>
    <w:basedOn w:val="a0"/>
    <w:link w:val="a9"/>
    <w:rsid w:val="00C853C1"/>
    <w:rPr>
      <w:rFonts w:ascii="Courier New" w:eastAsia="Times New Roman" w:hAnsi="Courier New" w:cs="Times New Roman"/>
      <w:sz w:val="20"/>
      <w:szCs w:val="20"/>
      <w:lang w:eastAsia="ru-RU"/>
    </w:rPr>
  </w:style>
  <w:style w:type="character" w:customStyle="1" w:styleId="777770">
    <w:name w:val="77777 Знак"/>
    <w:basedOn w:val="a0"/>
    <w:link w:val="77777"/>
    <w:locked/>
    <w:rsid w:val="003A270B"/>
    <w:rPr>
      <w:rFonts w:ascii="Times New Roman" w:eastAsia="Times New Roman" w:hAnsi="Times New Roman" w:cs="Times New Roman"/>
      <w:sz w:val="28"/>
      <w:szCs w:val="28"/>
    </w:rPr>
  </w:style>
  <w:style w:type="paragraph" w:customStyle="1" w:styleId="77777">
    <w:name w:val="77777"/>
    <w:basedOn w:val="a"/>
    <w:link w:val="777770"/>
    <w:autoRedefine/>
    <w:qFormat/>
    <w:rsid w:val="003A270B"/>
    <w:pPr>
      <w:widowControl w:val="0"/>
      <w:numPr>
        <w:numId w:val="1"/>
      </w:numPr>
      <w:tabs>
        <w:tab w:val="left" w:pos="851"/>
      </w:tabs>
      <w:snapToGrid w:val="0"/>
      <w:spacing w:line="360" w:lineRule="auto"/>
      <w:jc w:val="both"/>
    </w:pPr>
    <w:rPr>
      <w:sz w:val="28"/>
      <w:szCs w:val="28"/>
      <w:shd w:val="clear" w:color="auto" w:fill="FFFFFF"/>
      <w:lang w:eastAsia="en-US"/>
    </w:rPr>
  </w:style>
  <w:style w:type="paragraph" w:styleId="ab">
    <w:name w:val="endnote text"/>
    <w:basedOn w:val="a"/>
    <w:link w:val="ac"/>
    <w:semiHidden/>
    <w:rsid w:val="003A270B"/>
    <w:rPr>
      <w:sz w:val="20"/>
      <w:szCs w:val="20"/>
    </w:rPr>
  </w:style>
  <w:style w:type="character" w:customStyle="1" w:styleId="ac">
    <w:name w:val="Текст концевой сноски Знак"/>
    <w:basedOn w:val="a0"/>
    <w:link w:val="ab"/>
    <w:semiHidden/>
    <w:rsid w:val="003A270B"/>
    <w:rPr>
      <w:rFonts w:ascii="Times New Roman" w:eastAsia="Times New Roman" w:hAnsi="Times New Roman" w:cs="Times New Roman"/>
      <w:sz w:val="20"/>
      <w:szCs w:val="20"/>
      <w:lang w:eastAsia="ru-RU"/>
    </w:rPr>
  </w:style>
  <w:style w:type="paragraph" w:customStyle="1" w:styleId="10">
    <w:name w:val="Обычный1"/>
    <w:rsid w:val="00A128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
    <w:name w:val="Стиль1"/>
    <w:basedOn w:val="a"/>
    <w:link w:val="12"/>
    <w:autoRedefine/>
    <w:qFormat/>
    <w:rsid w:val="00695DFA"/>
    <w:pPr>
      <w:tabs>
        <w:tab w:val="left" w:pos="567"/>
      </w:tabs>
      <w:spacing w:after="200" w:line="360" w:lineRule="auto"/>
      <w:ind w:firstLine="567"/>
      <w:jc w:val="both"/>
    </w:pPr>
    <w:rPr>
      <w:rFonts w:eastAsiaTheme="minorHAnsi"/>
      <w:kern w:val="36"/>
      <w:sz w:val="28"/>
      <w:szCs w:val="28"/>
      <w:lang w:val="en-US" w:eastAsia="en-US"/>
    </w:rPr>
  </w:style>
  <w:style w:type="character" w:customStyle="1" w:styleId="12">
    <w:name w:val="Стиль1 Знак"/>
    <w:basedOn w:val="a0"/>
    <w:link w:val="11"/>
    <w:locked/>
    <w:rsid w:val="00695DFA"/>
    <w:rPr>
      <w:rFonts w:ascii="Times New Roman" w:hAnsi="Times New Roman" w:cs="Times New Roman"/>
      <w:kern w:val="36"/>
      <w:sz w:val="28"/>
      <w:szCs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eva11@inbo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sras.ru/" TargetMode="External"/><Relationship Id="rId4" Type="http://schemas.openxmlformats.org/officeDocument/2006/relationships/settings" Target="settings.xml"/><Relationship Id="rId9" Type="http://schemas.openxmlformats.org/officeDocument/2006/relationships/hyperlink" Target="mailto:kazieva11@inbo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53F0-84E7-4DAB-8A57-94DC343E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2814</Words>
  <Characters>16044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Аня</cp:lastModifiedBy>
  <cp:revision>22</cp:revision>
  <dcterms:created xsi:type="dcterms:W3CDTF">2016-12-15T08:49:00Z</dcterms:created>
  <dcterms:modified xsi:type="dcterms:W3CDTF">2017-06-05T08:02:00Z</dcterms:modified>
</cp:coreProperties>
</file>